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885F" w14:textId="03D08030" w:rsidR="008857E3" w:rsidRDefault="00ED6768" w:rsidP="00546038">
      <w:pPr>
        <w:spacing w:after="0"/>
      </w:pPr>
    </w:p>
    <w:p w14:paraId="051C4D8C" w14:textId="77777777" w:rsidR="00E21827" w:rsidRPr="006C5049" w:rsidRDefault="00E21827" w:rsidP="00D86826">
      <w:pPr>
        <w:spacing w:after="0" w:line="240" w:lineRule="auto"/>
        <w:jc w:val="center"/>
        <w:outlineLvl w:val="0"/>
        <w:rPr>
          <w:rFonts w:eastAsia="Times New Roman" w:cs="Tahoma"/>
          <w:b/>
          <w:bCs/>
          <w:sz w:val="24"/>
          <w:szCs w:val="24"/>
        </w:rPr>
      </w:pPr>
      <w:r w:rsidRPr="006C5049">
        <w:rPr>
          <w:rFonts w:eastAsia="Times New Roman" w:cs="Tahoma"/>
          <w:b/>
          <w:bCs/>
          <w:sz w:val="24"/>
          <w:szCs w:val="24"/>
        </w:rPr>
        <w:t>Terms of Reference</w:t>
      </w:r>
    </w:p>
    <w:p w14:paraId="4FEDB717" w14:textId="6C63AC97" w:rsidR="008C0634" w:rsidRPr="00E43386" w:rsidRDefault="00E21827" w:rsidP="00861618">
      <w:pPr>
        <w:spacing w:after="100" w:afterAutospacing="1" w:line="240" w:lineRule="auto"/>
        <w:jc w:val="center"/>
        <w:outlineLvl w:val="0"/>
        <w:rPr>
          <w:rFonts w:eastAsia="Times New Roman" w:cs="Tahoma"/>
          <w:b/>
          <w:bCs/>
          <w:sz w:val="24"/>
          <w:szCs w:val="24"/>
        </w:rPr>
      </w:pPr>
      <w:r w:rsidRPr="006C5049">
        <w:rPr>
          <w:rFonts w:eastAsia="Times New Roman" w:cs="Tahoma"/>
          <w:b/>
          <w:bCs/>
          <w:sz w:val="24"/>
          <w:szCs w:val="24"/>
        </w:rPr>
        <w:t xml:space="preserve">UN Women Civil Society </w:t>
      </w:r>
      <w:r w:rsidR="00A323BD">
        <w:rPr>
          <w:rFonts w:eastAsia="Times New Roman" w:cs="Tahoma"/>
          <w:b/>
          <w:bCs/>
          <w:sz w:val="24"/>
          <w:szCs w:val="24"/>
        </w:rPr>
        <w:t>Engagement</w:t>
      </w:r>
      <w:r w:rsidRPr="006C5049">
        <w:rPr>
          <w:rFonts w:eastAsia="Times New Roman" w:cs="Tahoma"/>
          <w:b/>
          <w:bCs/>
          <w:sz w:val="24"/>
          <w:szCs w:val="24"/>
        </w:rPr>
        <w:t xml:space="preserve"> Group </w:t>
      </w:r>
      <w:r w:rsidR="00503142" w:rsidRPr="006C5049">
        <w:rPr>
          <w:rFonts w:eastAsia="Times New Roman" w:cs="Tahoma"/>
          <w:b/>
          <w:bCs/>
          <w:sz w:val="24"/>
          <w:szCs w:val="24"/>
        </w:rPr>
        <w:t>Serbia</w:t>
      </w:r>
    </w:p>
    <w:p w14:paraId="1F4DA51E" w14:textId="16D3375E" w:rsidR="00EC7BD0" w:rsidRPr="00400AB5" w:rsidRDefault="00E21827" w:rsidP="00D86826">
      <w:pPr>
        <w:pStyle w:val="ListParagraph"/>
        <w:numPr>
          <w:ilvl w:val="0"/>
          <w:numId w:val="6"/>
        </w:numPr>
        <w:spacing w:after="100" w:afterAutospacing="1" w:line="240" w:lineRule="auto"/>
        <w:jc w:val="both"/>
        <w:rPr>
          <w:rFonts w:eastAsia="Times New Roman" w:cs="Tahoma"/>
          <w:b/>
          <w:bCs/>
        </w:rPr>
      </w:pPr>
      <w:r w:rsidRPr="006C5049">
        <w:rPr>
          <w:rFonts w:eastAsia="Times New Roman" w:cs="Tahoma"/>
          <w:b/>
          <w:bCs/>
        </w:rPr>
        <w:t>Background</w:t>
      </w:r>
    </w:p>
    <w:p w14:paraId="01BCCE0E" w14:textId="60274B18" w:rsidR="00EC7BD0" w:rsidRPr="00E43386" w:rsidRDefault="00EC7BD0" w:rsidP="00EC7BD0">
      <w:pPr>
        <w:spacing w:after="0" w:line="240" w:lineRule="auto"/>
        <w:jc w:val="both"/>
        <w:rPr>
          <w:rFonts w:eastAsia="Times New Roman" w:cs="Tahoma"/>
          <w:lang w:val="en-GB"/>
        </w:rPr>
      </w:pPr>
      <w:r w:rsidRPr="00EC7BD0">
        <w:rPr>
          <w:rFonts w:eastAsia="Times New Roman" w:cs="Tahoma"/>
          <w:lang w:val="en-GB"/>
        </w:rPr>
        <w:t xml:space="preserve">At the time that the United Nations Entity for Gender Equality and the Empowerment of Women (UN Women) was established, the United Nations General Assembly requested the head of the Entity to “continue the existing practice of effective consultation with civil society organizations and encourage their meaningful contribution to the work of the Entity” (General Assembly resolution 64/289).  In response to this request, UN Women has set up </w:t>
      </w:r>
      <w:r w:rsidR="00E43386" w:rsidRPr="00E43386">
        <w:rPr>
          <w:rFonts w:eastAsia="Times New Roman" w:cs="Tahoma"/>
          <w:lang w:val="en-GB"/>
        </w:rPr>
        <w:t>C</w:t>
      </w:r>
      <w:r w:rsidRPr="00EC7BD0">
        <w:rPr>
          <w:rFonts w:eastAsia="Times New Roman" w:cs="Tahoma"/>
          <w:lang w:val="en-GB"/>
        </w:rPr>
        <w:t xml:space="preserve">ivil </w:t>
      </w:r>
      <w:r w:rsidR="00E43386" w:rsidRPr="00E43386">
        <w:rPr>
          <w:rFonts w:eastAsia="Times New Roman" w:cs="Tahoma"/>
          <w:lang w:val="en-GB"/>
        </w:rPr>
        <w:t>S</w:t>
      </w:r>
      <w:r w:rsidRPr="00EC7BD0">
        <w:rPr>
          <w:rFonts w:eastAsia="Times New Roman" w:cs="Tahoma"/>
          <w:lang w:val="en-GB"/>
        </w:rPr>
        <w:t xml:space="preserve">ociety </w:t>
      </w:r>
      <w:r w:rsidR="000745BE">
        <w:rPr>
          <w:rFonts w:eastAsia="Times New Roman" w:cs="Tahoma"/>
          <w:lang w:val="en-GB"/>
        </w:rPr>
        <w:t>Advisory</w:t>
      </w:r>
      <w:r w:rsidR="000745BE" w:rsidRPr="00EC7BD0">
        <w:rPr>
          <w:rFonts w:eastAsia="Times New Roman" w:cs="Tahoma"/>
          <w:lang w:val="en-GB"/>
        </w:rPr>
        <w:t xml:space="preserve"> </w:t>
      </w:r>
      <w:r w:rsidR="00E43386" w:rsidRPr="00E43386">
        <w:rPr>
          <w:rFonts w:eastAsia="Times New Roman" w:cs="Tahoma"/>
          <w:lang w:val="en-GB"/>
        </w:rPr>
        <w:t>G</w:t>
      </w:r>
      <w:r w:rsidRPr="00EC7BD0">
        <w:rPr>
          <w:rFonts w:eastAsia="Times New Roman" w:cs="Tahoma"/>
          <w:lang w:val="en-GB"/>
        </w:rPr>
        <w:t xml:space="preserve">roups at the global, </w:t>
      </w:r>
      <w:proofErr w:type="gramStart"/>
      <w:r w:rsidRPr="00EC7BD0">
        <w:rPr>
          <w:rFonts w:eastAsia="Times New Roman" w:cs="Tahoma"/>
          <w:lang w:val="en-GB"/>
        </w:rPr>
        <w:t>regional</w:t>
      </w:r>
      <w:proofErr w:type="gramEnd"/>
      <w:r w:rsidRPr="00EC7BD0">
        <w:rPr>
          <w:rFonts w:eastAsia="Times New Roman" w:cs="Tahoma"/>
          <w:lang w:val="en-GB"/>
        </w:rPr>
        <w:t xml:space="preserve"> and national levels to build on existing partnerships and increase strategic dialogue with civil society partners in countries, regionally and internationally. Civil society is one of UN Women’s most important constituencies - providing a dynamic source for ideas and policy perspectives, </w:t>
      </w:r>
      <w:proofErr w:type="gramStart"/>
      <w:r w:rsidRPr="00EC7BD0">
        <w:rPr>
          <w:rFonts w:eastAsia="Times New Roman" w:cs="Tahoma"/>
          <w:lang w:val="en-GB"/>
        </w:rPr>
        <w:t>partnerships</w:t>
      </w:r>
      <w:proofErr w:type="gramEnd"/>
      <w:r w:rsidRPr="00EC7BD0">
        <w:rPr>
          <w:rFonts w:eastAsia="Times New Roman" w:cs="Tahoma"/>
          <w:lang w:val="en-GB"/>
        </w:rPr>
        <w:t xml:space="preserve"> and support for the organization - which can assist UN Women in achieving its strategic goals. Closely linked is the vital role played by civil society in advancing shared objectives in promoting women’s rights, gender equality and the empowerment of women. </w:t>
      </w:r>
    </w:p>
    <w:p w14:paraId="2648444F" w14:textId="77777777" w:rsidR="00EC7BD0" w:rsidRPr="00E43386" w:rsidRDefault="00EC7BD0" w:rsidP="00EC7BD0">
      <w:pPr>
        <w:spacing w:after="0" w:line="240" w:lineRule="auto"/>
        <w:jc w:val="both"/>
        <w:rPr>
          <w:rFonts w:ascii="Calibri" w:eastAsia="Calibri" w:hAnsi="Calibri" w:cs="Calibri"/>
        </w:rPr>
      </w:pPr>
    </w:p>
    <w:p w14:paraId="1E8AE748" w14:textId="365FB717" w:rsidR="00B43FC2" w:rsidRPr="00D86826" w:rsidRDefault="00EC7BD0" w:rsidP="00B43FC2">
      <w:pPr>
        <w:spacing w:after="0" w:line="240" w:lineRule="auto"/>
        <w:jc w:val="both"/>
        <w:rPr>
          <w:rFonts w:eastAsiaTheme="minorHAnsi" w:cstheme="minorHAnsi"/>
        </w:rPr>
      </w:pPr>
      <w:bookmarkStart w:id="0" w:name="_Hlk76663168"/>
      <w:r w:rsidRPr="00EC7BD0">
        <w:rPr>
          <w:rFonts w:ascii="Calibri" w:eastAsia="Calibri" w:hAnsi="Calibri" w:cs="Calibri"/>
        </w:rPr>
        <w:t xml:space="preserve">UN Women Serbia is seeking to establish a Civil Society </w:t>
      </w:r>
      <w:r w:rsidR="00A323BD">
        <w:rPr>
          <w:rFonts w:ascii="Calibri" w:eastAsia="Calibri" w:hAnsi="Calibri" w:cs="Calibri"/>
        </w:rPr>
        <w:t>Engagement</w:t>
      </w:r>
      <w:r w:rsidR="00A323BD" w:rsidRPr="00EC7BD0">
        <w:rPr>
          <w:rFonts w:ascii="Calibri" w:eastAsia="Calibri" w:hAnsi="Calibri" w:cs="Calibri"/>
        </w:rPr>
        <w:t xml:space="preserve"> </w:t>
      </w:r>
      <w:r w:rsidRPr="00EC7BD0">
        <w:rPr>
          <w:rFonts w:ascii="Calibri" w:eastAsia="Calibri" w:hAnsi="Calibri" w:cs="Calibri"/>
        </w:rPr>
        <w:t>Group</w:t>
      </w:r>
      <w:r w:rsidR="00DD6F97" w:rsidRPr="00E43386">
        <w:rPr>
          <w:rStyle w:val="FootnoteReference"/>
          <w:rFonts w:eastAsiaTheme="minorHAnsi" w:cstheme="minorHAnsi"/>
        </w:rPr>
        <w:footnoteReference w:id="1"/>
      </w:r>
      <w:r w:rsidRPr="00EC7BD0">
        <w:rPr>
          <w:rFonts w:ascii="Calibri" w:eastAsia="Calibri" w:hAnsi="Calibri" w:cs="Calibri"/>
        </w:rPr>
        <w:t xml:space="preserve"> </w:t>
      </w:r>
      <w:r w:rsidRPr="00E43386">
        <w:rPr>
          <w:rFonts w:ascii="Calibri" w:eastAsia="Calibri" w:hAnsi="Calibri" w:cs="Calibri"/>
        </w:rPr>
        <w:t>(</w:t>
      </w:r>
      <w:r w:rsidR="00A323BD" w:rsidRPr="00E43386">
        <w:rPr>
          <w:rFonts w:ascii="Calibri" w:eastAsia="Calibri" w:hAnsi="Calibri" w:cs="Calibri"/>
        </w:rPr>
        <w:t>CS</w:t>
      </w:r>
      <w:r w:rsidR="00A323BD">
        <w:rPr>
          <w:rFonts w:ascii="Calibri" w:eastAsia="Calibri" w:hAnsi="Calibri" w:cs="Calibri"/>
        </w:rPr>
        <w:t>E</w:t>
      </w:r>
      <w:r w:rsidR="00A323BD" w:rsidRPr="00E43386">
        <w:rPr>
          <w:rFonts w:ascii="Calibri" w:eastAsia="Calibri" w:hAnsi="Calibri" w:cs="Calibri"/>
        </w:rPr>
        <w:t>G</w:t>
      </w:r>
      <w:r w:rsidRPr="00E43386">
        <w:rPr>
          <w:rFonts w:ascii="Calibri" w:eastAsia="Calibri" w:hAnsi="Calibri" w:cs="Calibri"/>
        </w:rPr>
        <w:t xml:space="preserve">) for Serbia </w:t>
      </w:r>
      <w:r w:rsidRPr="00EC7BD0">
        <w:rPr>
          <w:rFonts w:ascii="Calibri" w:eastAsia="Calibri" w:hAnsi="Calibri" w:cs="Calibri"/>
        </w:rPr>
        <w:t>to provide a consultative forum, and a platform for regular dialogue</w:t>
      </w:r>
      <w:r w:rsidRPr="00E43386">
        <w:rPr>
          <w:rFonts w:eastAsiaTheme="minorHAnsi" w:cstheme="minorHAnsi"/>
        </w:rPr>
        <w:t xml:space="preserve"> to influence the national, regional, and global gender equality agenda</w:t>
      </w:r>
      <w:r w:rsidR="0030070D" w:rsidRPr="00E43386">
        <w:rPr>
          <w:rFonts w:eastAsiaTheme="minorHAnsi" w:cstheme="minorHAnsi"/>
        </w:rPr>
        <w:t>.</w:t>
      </w:r>
      <w:bookmarkEnd w:id="0"/>
      <w:r w:rsidR="00D86826">
        <w:rPr>
          <w:rFonts w:eastAsiaTheme="minorHAnsi" w:cstheme="minorHAnsi"/>
        </w:rPr>
        <w:t xml:space="preserve"> </w:t>
      </w:r>
      <w:r w:rsidR="00B43FC2" w:rsidRPr="00B43FC2">
        <w:rPr>
          <w:rFonts w:ascii="Calibri" w:eastAsia="Calibri" w:hAnsi="Calibri" w:cs="Calibri"/>
        </w:rPr>
        <w:t>UN Women Serbia already has a strong relationship</w:t>
      </w:r>
      <w:r w:rsidR="00A323BD">
        <w:rPr>
          <w:rFonts w:ascii="Calibri" w:eastAsia="Calibri" w:hAnsi="Calibri" w:cs="Calibri"/>
        </w:rPr>
        <w:t xml:space="preserve"> </w:t>
      </w:r>
      <w:r w:rsidR="00B43FC2" w:rsidRPr="00B43FC2">
        <w:rPr>
          <w:rFonts w:ascii="Calibri" w:eastAsia="Calibri" w:hAnsi="Calibri" w:cs="Calibri"/>
        </w:rPr>
        <w:t xml:space="preserve">with civil society organizations across the country through its various </w:t>
      </w:r>
      <w:proofErr w:type="spellStart"/>
      <w:r w:rsidR="00B43FC2" w:rsidRPr="00B43FC2">
        <w:rPr>
          <w:rFonts w:ascii="Calibri" w:eastAsia="Calibri" w:hAnsi="Calibri" w:cs="Calibri"/>
        </w:rPr>
        <w:t>programme</w:t>
      </w:r>
      <w:proofErr w:type="spellEnd"/>
      <w:r w:rsidR="00B43FC2" w:rsidRPr="00B43FC2">
        <w:rPr>
          <w:rFonts w:ascii="Calibri" w:eastAsia="Calibri" w:hAnsi="Calibri" w:cs="Calibri"/>
        </w:rPr>
        <w:t xml:space="preserve"> interventions and </w:t>
      </w:r>
      <w:r w:rsidR="00B43FC2" w:rsidRPr="00B43FC2">
        <w:rPr>
          <w:rFonts w:ascii="Calibri" w:eastAsia="Times New Roman" w:hAnsi="Calibri" w:cs="Calibri"/>
          <w:color w:val="000000"/>
        </w:rPr>
        <w:t xml:space="preserve">recognizes their instrumental role in advancing gender equality and women’s empowerment. Through the establishment of the Civil Society </w:t>
      </w:r>
      <w:r w:rsidR="00A323BD">
        <w:rPr>
          <w:rFonts w:ascii="Calibri" w:eastAsia="Times New Roman" w:hAnsi="Calibri" w:cs="Calibri"/>
          <w:color w:val="000000"/>
        </w:rPr>
        <w:t>Engagement</w:t>
      </w:r>
      <w:r w:rsidR="00B43FC2" w:rsidRPr="00B43FC2">
        <w:rPr>
          <w:rFonts w:ascii="Calibri" w:eastAsia="Times New Roman" w:hAnsi="Calibri" w:cs="Calibri"/>
          <w:color w:val="000000"/>
        </w:rPr>
        <w:t xml:space="preserve"> Group, the UN Women </w:t>
      </w:r>
      <w:r w:rsidR="00291E24">
        <w:rPr>
          <w:rFonts w:ascii="Calibri" w:eastAsia="Times New Roman" w:hAnsi="Calibri" w:cs="Calibri"/>
          <w:color w:val="000000"/>
        </w:rPr>
        <w:t>Serbia</w:t>
      </w:r>
      <w:r w:rsidR="00B43FC2" w:rsidRPr="00B43FC2">
        <w:rPr>
          <w:rFonts w:ascii="Calibri" w:eastAsia="Times New Roman" w:hAnsi="Calibri" w:cs="Calibri"/>
          <w:color w:val="000000"/>
        </w:rPr>
        <w:t xml:space="preserve"> Office would like to deepen </w:t>
      </w:r>
      <w:r w:rsidR="00257614">
        <w:rPr>
          <w:rFonts w:ascii="Calibri" w:eastAsia="Times New Roman" w:hAnsi="Calibri" w:cs="Calibri"/>
          <w:color w:val="000000"/>
        </w:rPr>
        <w:t xml:space="preserve">the </w:t>
      </w:r>
      <w:r w:rsidR="00B43FC2" w:rsidRPr="00B43FC2">
        <w:rPr>
          <w:rFonts w:ascii="Calibri" w:eastAsia="Times New Roman" w:hAnsi="Calibri" w:cs="Calibri"/>
          <w:color w:val="000000"/>
        </w:rPr>
        <w:t xml:space="preserve">existing and create new partnerships </w:t>
      </w:r>
      <w:r w:rsidR="00257614">
        <w:rPr>
          <w:rFonts w:ascii="Calibri" w:eastAsia="Times New Roman" w:hAnsi="Calibri" w:cs="Calibri"/>
          <w:color w:val="000000"/>
        </w:rPr>
        <w:t xml:space="preserve">with the </w:t>
      </w:r>
      <w:r w:rsidR="00257614" w:rsidRPr="00B43FC2">
        <w:rPr>
          <w:rFonts w:ascii="Calibri" w:eastAsia="Calibri" w:hAnsi="Calibri" w:cs="Calibri"/>
        </w:rPr>
        <w:t>Serbian civil society actors</w:t>
      </w:r>
      <w:r w:rsidR="00257614" w:rsidRPr="00B43FC2">
        <w:rPr>
          <w:rFonts w:ascii="Calibri" w:eastAsia="Times New Roman" w:hAnsi="Calibri" w:cs="Calibri"/>
          <w:color w:val="000000"/>
        </w:rPr>
        <w:t xml:space="preserve"> </w:t>
      </w:r>
      <w:r w:rsidR="00B43FC2" w:rsidRPr="00B43FC2">
        <w:rPr>
          <w:rFonts w:ascii="Calibri" w:eastAsia="Times New Roman" w:hAnsi="Calibri" w:cs="Calibri"/>
          <w:color w:val="000000"/>
        </w:rPr>
        <w:t>to</w:t>
      </w:r>
      <w:r w:rsidR="00B43FC2" w:rsidRPr="00B43FC2">
        <w:rPr>
          <w:rFonts w:ascii="Calibri" w:eastAsia="Calibri" w:hAnsi="Calibri" w:cs="Calibri"/>
        </w:rPr>
        <w:t xml:space="preserve"> </w:t>
      </w:r>
      <w:r w:rsidR="00257614">
        <w:rPr>
          <w:rFonts w:ascii="Calibri" w:eastAsia="Calibri" w:hAnsi="Calibri" w:cs="Calibri"/>
        </w:rPr>
        <w:t>mutually</w:t>
      </w:r>
      <w:r w:rsidR="00B43FC2" w:rsidRPr="00B43FC2">
        <w:rPr>
          <w:rFonts w:ascii="Calibri" w:eastAsia="Calibri" w:hAnsi="Calibri" w:cs="Calibri"/>
        </w:rPr>
        <w:t xml:space="preserve"> benefit from the knowledge</w:t>
      </w:r>
      <w:r w:rsidR="00257614">
        <w:rPr>
          <w:rFonts w:ascii="Calibri" w:eastAsia="Calibri" w:hAnsi="Calibri" w:cs="Calibri"/>
        </w:rPr>
        <w:t xml:space="preserve"> and </w:t>
      </w:r>
      <w:r w:rsidR="00B43FC2" w:rsidRPr="00B43FC2">
        <w:rPr>
          <w:rFonts w:ascii="Calibri" w:eastAsia="Calibri" w:hAnsi="Calibri" w:cs="Calibri"/>
        </w:rPr>
        <w:t xml:space="preserve">experience </w:t>
      </w:r>
      <w:r w:rsidR="00257614">
        <w:rPr>
          <w:rFonts w:ascii="Calibri" w:eastAsia="Calibri" w:hAnsi="Calibri" w:cs="Calibri"/>
        </w:rPr>
        <w:t xml:space="preserve">sharing </w:t>
      </w:r>
      <w:r w:rsidR="00B43FC2" w:rsidRPr="00B43FC2">
        <w:rPr>
          <w:rFonts w:ascii="Calibri" w:eastAsia="Calibri" w:hAnsi="Calibri" w:cs="Calibri"/>
        </w:rPr>
        <w:t xml:space="preserve">and </w:t>
      </w:r>
      <w:r w:rsidR="00257614">
        <w:rPr>
          <w:rFonts w:ascii="Calibri" w:eastAsia="Calibri" w:hAnsi="Calibri" w:cs="Calibri"/>
        </w:rPr>
        <w:t>joint action</w:t>
      </w:r>
      <w:r w:rsidR="00B43FC2" w:rsidRPr="00B43FC2">
        <w:rPr>
          <w:rFonts w:ascii="Calibri" w:eastAsia="Calibri" w:hAnsi="Calibri" w:cs="Calibri"/>
        </w:rPr>
        <w:t>.</w:t>
      </w:r>
      <w:r w:rsidR="00D86826">
        <w:rPr>
          <w:rFonts w:eastAsiaTheme="minorHAnsi" w:cstheme="minorHAnsi"/>
        </w:rPr>
        <w:t xml:space="preserve"> </w:t>
      </w:r>
      <w:r w:rsidR="00B43FC2" w:rsidRPr="00B43FC2">
        <w:rPr>
          <w:rFonts w:ascii="Calibri" w:eastAsia="Calibri" w:hAnsi="Calibri" w:cs="Calibri"/>
        </w:rPr>
        <w:t xml:space="preserve">The establishment of UN Women Civil Society </w:t>
      </w:r>
      <w:r w:rsidR="00A323BD">
        <w:rPr>
          <w:rFonts w:ascii="Calibri" w:eastAsia="Calibri" w:hAnsi="Calibri" w:cs="Calibri"/>
        </w:rPr>
        <w:t>Engagement</w:t>
      </w:r>
      <w:r w:rsidR="00B43FC2" w:rsidRPr="00B43FC2">
        <w:rPr>
          <w:rFonts w:ascii="Calibri" w:eastAsia="Calibri" w:hAnsi="Calibri" w:cs="Calibri"/>
        </w:rPr>
        <w:t xml:space="preserve"> Group will thus provide an opportunity and venue for strategic dialogue between </w:t>
      </w:r>
      <w:r w:rsidR="00327371">
        <w:rPr>
          <w:rFonts w:ascii="Calibri" w:eastAsia="Calibri" w:hAnsi="Calibri" w:cs="Calibri"/>
        </w:rPr>
        <w:t>the civil society</w:t>
      </w:r>
      <w:r w:rsidR="00B43FC2" w:rsidRPr="00B43FC2">
        <w:rPr>
          <w:rFonts w:ascii="Calibri" w:eastAsia="Calibri" w:hAnsi="Calibri" w:cs="Calibri"/>
        </w:rPr>
        <w:t xml:space="preserve"> and UN Women around all the priority areas of UN Women</w:t>
      </w:r>
      <w:r w:rsidR="008E36C6">
        <w:rPr>
          <w:rFonts w:ascii="Calibri" w:eastAsia="Calibri" w:hAnsi="Calibri" w:cs="Calibri"/>
        </w:rPr>
        <w:t>’s</w:t>
      </w:r>
      <w:r w:rsidR="00B43FC2" w:rsidRPr="00B43FC2">
        <w:rPr>
          <w:rFonts w:ascii="Calibri" w:eastAsia="Calibri" w:hAnsi="Calibri" w:cs="Calibri"/>
        </w:rPr>
        <w:t xml:space="preserve"> work, </w:t>
      </w:r>
      <w:r w:rsidR="00B43FC2" w:rsidRPr="00E43386">
        <w:rPr>
          <w:rFonts w:ascii="Calibri" w:eastAsia="Calibri" w:hAnsi="Calibri" w:cs="Calibri"/>
        </w:rPr>
        <w:t>also supporting</w:t>
      </w:r>
      <w:r w:rsidR="00B43FC2" w:rsidRPr="00B43FC2">
        <w:rPr>
          <w:rFonts w:ascii="Calibri" w:eastAsia="Calibri" w:hAnsi="Calibri" w:cs="Calibri"/>
        </w:rPr>
        <w:t xml:space="preserve"> identification of new priorities and emerging issues. </w:t>
      </w:r>
    </w:p>
    <w:p w14:paraId="3111C308" w14:textId="77777777" w:rsidR="00EC7BD0" w:rsidRPr="00EC7BD0" w:rsidRDefault="00EC7BD0" w:rsidP="00EC7BD0">
      <w:pPr>
        <w:spacing w:after="0" w:line="240" w:lineRule="auto"/>
        <w:jc w:val="both"/>
        <w:rPr>
          <w:rFonts w:eastAsia="Calibri" w:cstheme="minorHAnsi"/>
          <w:color w:val="000000"/>
        </w:rPr>
      </w:pPr>
    </w:p>
    <w:p w14:paraId="19C587BE" w14:textId="61C6F983" w:rsidR="00E21827" w:rsidRPr="006C5049" w:rsidRDefault="00E21827" w:rsidP="006C5049">
      <w:pPr>
        <w:pStyle w:val="Default"/>
        <w:numPr>
          <w:ilvl w:val="0"/>
          <w:numId w:val="6"/>
        </w:numPr>
        <w:rPr>
          <w:rFonts w:asciiTheme="minorHAnsi" w:eastAsia="Times New Roman" w:hAnsiTheme="minorHAnsi" w:cs="Tahoma"/>
          <w:b/>
          <w:bCs/>
          <w:color w:val="auto"/>
          <w:sz w:val="22"/>
          <w:szCs w:val="22"/>
        </w:rPr>
      </w:pPr>
      <w:bookmarkStart w:id="2" w:name="_Hlk77515106"/>
      <w:r w:rsidRPr="006C5049">
        <w:rPr>
          <w:rFonts w:asciiTheme="minorHAnsi" w:eastAsia="Times New Roman" w:hAnsiTheme="minorHAnsi" w:cs="Tahoma"/>
          <w:b/>
          <w:bCs/>
          <w:color w:val="auto"/>
          <w:sz w:val="22"/>
          <w:szCs w:val="22"/>
        </w:rPr>
        <w:t>Objectives</w:t>
      </w:r>
      <w:r w:rsidR="00A73048">
        <w:rPr>
          <w:rFonts w:asciiTheme="minorHAnsi" w:eastAsia="Times New Roman" w:hAnsiTheme="minorHAnsi" w:cs="Tahoma"/>
          <w:b/>
          <w:bCs/>
          <w:color w:val="auto"/>
          <w:sz w:val="22"/>
          <w:szCs w:val="22"/>
        </w:rPr>
        <w:t xml:space="preserve"> </w:t>
      </w:r>
    </w:p>
    <w:p w14:paraId="1ACA1269" w14:textId="77777777" w:rsidR="00E21827" w:rsidRPr="001A5410" w:rsidRDefault="00E21827" w:rsidP="00C95173">
      <w:pPr>
        <w:autoSpaceDE w:val="0"/>
        <w:autoSpaceDN w:val="0"/>
        <w:adjustRightInd w:val="0"/>
        <w:spacing w:after="0" w:line="240" w:lineRule="auto"/>
        <w:rPr>
          <w:rFonts w:eastAsia="Times New Roman" w:cs="Tahoma"/>
        </w:rPr>
      </w:pPr>
      <w:bookmarkStart w:id="3" w:name="_Hlk79054105"/>
      <w:bookmarkEnd w:id="2"/>
    </w:p>
    <w:p w14:paraId="62CEF4BF" w14:textId="270164F4" w:rsidR="00F31E57" w:rsidRPr="00830C71" w:rsidRDefault="00F31E57" w:rsidP="00C95173">
      <w:pPr>
        <w:pStyle w:val="ListParagraph"/>
        <w:numPr>
          <w:ilvl w:val="0"/>
          <w:numId w:val="4"/>
        </w:numPr>
        <w:spacing w:line="240" w:lineRule="auto"/>
        <w:jc w:val="both"/>
        <w:rPr>
          <w:rFonts w:eastAsiaTheme="minorHAnsi" w:cs="Tahoma"/>
        </w:rPr>
      </w:pPr>
      <w:bookmarkStart w:id="4" w:name="_Hlk79053932"/>
      <w:bookmarkEnd w:id="3"/>
      <w:r w:rsidRPr="00830C71">
        <w:rPr>
          <w:rFonts w:cs="Tahoma"/>
        </w:rPr>
        <w:t>To provide a unique forum for open discussion between UN Women and civil society in Serbia on national and local developments</w:t>
      </w:r>
      <w:r w:rsidR="0029230C">
        <w:rPr>
          <w:rFonts w:cs="Tahoma"/>
        </w:rPr>
        <w:t xml:space="preserve">, </w:t>
      </w:r>
      <w:r w:rsidR="00D40212">
        <w:rPr>
          <w:rFonts w:cs="Tahoma"/>
        </w:rPr>
        <w:t>challenges</w:t>
      </w:r>
      <w:r w:rsidRPr="00830C71">
        <w:rPr>
          <w:rFonts w:cs="Tahoma"/>
        </w:rPr>
        <w:t xml:space="preserve"> and trends regarding gender equality, women’s rights, and empowermen</w:t>
      </w:r>
      <w:r w:rsidRPr="00830C71">
        <w:rPr>
          <w:rFonts w:eastAsia="Times New Roman" w:cs="Tahoma"/>
        </w:rPr>
        <w:t>t.</w:t>
      </w:r>
    </w:p>
    <w:bookmarkEnd w:id="4"/>
    <w:p w14:paraId="38902159" w14:textId="6F55C0E9" w:rsidR="00F31E57" w:rsidRPr="00830C71" w:rsidRDefault="00F31E57" w:rsidP="00C95173">
      <w:pPr>
        <w:pStyle w:val="ListParagraph"/>
        <w:numPr>
          <w:ilvl w:val="0"/>
          <w:numId w:val="4"/>
        </w:numPr>
        <w:autoSpaceDE w:val="0"/>
        <w:autoSpaceDN w:val="0"/>
        <w:adjustRightInd w:val="0"/>
        <w:spacing w:after="0" w:line="240" w:lineRule="auto"/>
        <w:jc w:val="both"/>
        <w:rPr>
          <w:rFonts w:eastAsia="Times New Roman" w:cs="Tahoma"/>
        </w:rPr>
      </w:pPr>
      <w:r w:rsidRPr="00830C71">
        <w:rPr>
          <w:rFonts w:cs="Tahoma"/>
        </w:rPr>
        <w:t xml:space="preserve">To exchange </w:t>
      </w:r>
      <w:r>
        <w:rPr>
          <w:rFonts w:cs="Tahoma"/>
        </w:rPr>
        <w:t xml:space="preserve">perspectives, </w:t>
      </w:r>
      <w:r w:rsidR="00C95173" w:rsidRPr="00830C71">
        <w:rPr>
          <w:rFonts w:cs="Tahoma"/>
        </w:rPr>
        <w:t>knowledge,</w:t>
      </w:r>
      <w:r w:rsidR="00D40212" w:rsidRPr="00D40212">
        <w:rPr>
          <w:rFonts w:cs="Tahoma"/>
        </w:rPr>
        <w:t xml:space="preserve"> </w:t>
      </w:r>
      <w:r w:rsidR="00D40212">
        <w:rPr>
          <w:rFonts w:cs="Tahoma"/>
        </w:rPr>
        <w:t xml:space="preserve">and </w:t>
      </w:r>
      <w:r w:rsidR="00D40212" w:rsidRPr="00830C71">
        <w:rPr>
          <w:rFonts w:cs="Tahoma"/>
        </w:rPr>
        <w:t>experience,</w:t>
      </w:r>
      <w:r w:rsidR="00D40212">
        <w:rPr>
          <w:rFonts w:cs="Tahoma"/>
        </w:rPr>
        <w:t xml:space="preserve"> as well as </w:t>
      </w:r>
      <w:r w:rsidRPr="00830C71">
        <w:rPr>
          <w:rFonts w:cs="Tahoma"/>
        </w:rPr>
        <w:t xml:space="preserve">policy advice that will support UN Women and civil society in Serbia to strategize, partner, advocate, and up-scale action </w:t>
      </w:r>
      <w:r w:rsidRPr="00830C71">
        <w:rPr>
          <w:rFonts w:eastAsia="Times New Roman" w:cs="Tahoma"/>
        </w:rPr>
        <w:t xml:space="preserve">to </w:t>
      </w:r>
      <w:bookmarkStart w:id="5" w:name="_Hlk79057471"/>
      <w:r w:rsidRPr="00830C71">
        <w:rPr>
          <w:rFonts w:eastAsia="Times New Roman" w:cs="Tahoma"/>
        </w:rPr>
        <w:t>advance gender equality and women empowerment in Serbia</w:t>
      </w:r>
      <w:bookmarkEnd w:id="5"/>
      <w:r w:rsidRPr="00830C71">
        <w:rPr>
          <w:rFonts w:eastAsia="Times New Roman" w:cs="Tahoma"/>
        </w:rPr>
        <w:t>.</w:t>
      </w:r>
    </w:p>
    <w:p w14:paraId="1ED2F687" w14:textId="533671E4" w:rsidR="00E21827" w:rsidRDefault="00F31E57" w:rsidP="00C95173">
      <w:pPr>
        <w:pStyle w:val="ListParagraph"/>
        <w:numPr>
          <w:ilvl w:val="0"/>
          <w:numId w:val="4"/>
        </w:numPr>
        <w:autoSpaceDE w:val="0"/>
        <w:autoSpaceDN w:val="0"/>
        <w:adjustRightInd w:val="0"/>
        <w:spacing w:line="240" w:lineRule="auto"/>
        <w:jc w:val="both"/>
        <w:rPr>
          <w:rFonts w:cs="Tahoma"/>
        </w:rPr>
      </w:pPr>
      <w:r w:rsidRPr="00830C71">
        <w:rPr>
          <w:rFonts w:cs="Tahoma"/>
        </w:rPr>
        <w:t xml:space="preserve">To serve as a consultative forum </w:t>
      </w:r>
      <w:r w:rsidR="00C95173">
        <w:rPr>
          <w:rFonts w:cs="Tahoma"/>
        </w:rPr>
        <w:t xml:space="preserve">providing strategic perspectives on advocacy issues, UN Women’s thematic priorities, </w:t>
      </w:r>
      <w:r w:rsidR="00CE288D">
        <w:rPr>
          <w:rFonts w:cs="Tahoma"/>
        </w:rPr>
        <w:t xml:space="preserve">the </w:t>
      </w:r>
      <w:r w:rsidRPr="00830C71">
        <w:rPr>
          <w:rFonts w:cs="Tahoma"/>
        </w:rPr>
        <w:t xml:space="preserve">development of UN Women’s strategy and </w:t>
      </w:r>
      <w:r w:rsidR="00D40212" w:rsidRPr="00830C71">
        <w:rPr>
          <w:rFonts w:cs="Tahoma"/>
        </w:rPr>
        <w:t>programming</w:t>
      </w:r>
      <w:r w:rsidR="00C95173">
        <w:rPr>
          <w:rFonts w:cs="Tahoma"/>
        </w:rPr>
        <w:t xml:space="preserve"> as well as</w:t>
      </w:r>
      <w:r w:rsidR="00D40212" w:rsidRPr="00830C71">
        <w:rPr>
          <w:rFonts w:cs="Tahoma"/>
        </w:rPr>
        <w:t xml:space="preserve"> </w:t>
      </w:r>
      <w:r w:rsidR="00CE288D">
        <w:rPr>
          <w:rFonts w:cs="Tahoma"/>
        </w:rPr>
        <w:t>to</w:t>
      </w:r>
      <w:r w:rsidR="00D40212">
        <w:rPr>
          <w:rFonts w:cs="Tahoma"/>
        </w:rPr>
        <w:t xml:space="preserve"> </w:t>
      </w:r>
      <w:r w:rsidRPr="00830C71">
        <w:rPr>
          <w:rFonts w:cs="Tahoma"/>
        </w:rPr>
        <w:t>intergovernmental and regional processes and forums.</w:t>
      </w:r>
    </w:p>
    <w:p w14:paraId="6427FE18" w14:textId="77777777" w:rsidR="008C0634" w:rsidRPr="008C0634" w:rsidRDefault="008C0634" w:rsidP="008C0634">
      <w:pPr>
        <w:pStyle w:val="ListParagraph"/>
        <w:autoSpaceDE w:val="0"/>
        <w:autoSpaceDN w:val="0"/>
        <w:adjustRightInd w:val="0"/>
        <w:spacing w:line="240" w:lineRule="auto"/>
        <w:ind w:left="1080"/>
        <w:rPr>
          <w:rFonts w:cs="Tahoma"/>
        </w:rPr>
      </w:pPr>
    </w:p>
    <w:p w14:paraId="1E486386" w14:textId="0E4FD0F8" w:rsidR="00E21827" w:rsidRPr="00A1533B" w:rsidRDefault="00E21827" w:rsidP="00A1533B">
      <w:pPr>
        <w:pStyle w:val="ListParagraph"/>
        <w:numPr>
          <w:ilvl w:val="0"/>
          <w:numId w:val="6"/>
        </w:numPr>
        <w:spacing w:before="100" w:beforeAutospacing="1" w:after="100" w:afterAutospacing="1" w:line="240" w:lineRule="auto"/>
        <w:jc w:val="both"/>
        <w:rPr>
          <w:rFonts w:eastAsia="Times New Roman" w:cs="Tahoma"/>
          <w:b/>
          <w:bCs/>
        </w:rPr>
      </w:pPr>
      <w:r w:rsidRPr="00A1533B">
        <w:rPr>
          <w:rFonts w:eastAsia="Times New Roman" w:cs="Tahoma"/>
          <w:b/>
          <w:bCs/>
        </w:rPr>
        <w:t>Scope of Work</w:t>
      </w:r>
    </w:p>
    <w:p w14:paraId="5A1ED449" w14:textId="0A52DAAB" w:rsidR="00E21827" w:rsidRPr="00A56B81" w:rsidRDefault="00E21827" w:rsidP="00A56B81">
      <w:pPr>
        <w:spacing w:before="100" w:beforeAutospacing="1" w:after="100" w:afterAutospacing="1"/>
        <w:jc w:val="both"/>
        <w:rPr>
          <w:rFonts w:cs="Tahoma"/>
        </w:rPr>
      </w:pPr>
      <w:r w:rsidRPr="001A5410">
        <w:rPr>
          <w:rFonts w:eastAsia="Times New Roman" w:cs="Tahoma"/>
        </w:rPr>
        <w:t xml:space="preserve">The </w:t>
      </w:r>
      <w:r w:rsidR="00503142">
        <w:rPr>
          <w:rFonts w:eastAsia="Times New Roman" w:cs="Tahoma"/>
        </w:rPr>
        <w:t>Serbia</w:t>
      </w:r>
      <w:r w:rsidRPr="001A5410">
        <w:rPr>
          <w:rFonts w:eastAsia="Times New Roman" w:cs="Tahoma"/>
        </w:rPr>
        <w:t xml:space="preserve"> </w:t>
      </w:r>
      <w:r w:rsidR="00A323BD">
        <w:rPr>
          <w:rFonts w:eastAsia="Times New Roman" w:cs="Tahoma"/>
        </w:rPr>
        <w:t>CSEG</w:t>
      </w:r>
      <w:r w:rsidRPr="001A5410">
        <w:rPr>
          <w:rFonts w:eastAsia="Times New Roman" w:cs="Tahoma"/>
        </w:rPr>
        <w:t xml:space="preserve"> is being established to </w:t>
      </w:r>
      <w:r w:rsidRPr="00D3172E">
        <w:rPr>
          <w:rFonts w:eastAsia="Times New Roman" w:cs="Tahoma"/>
        </w:rPr>
        <w:t xml:space="preserve">facilitate effective, </w:t>
      </w:r>
      <w:r w:rsidR="00782115">
        <w:rPr>
          <w:rFonts w:eastAsia="Times New Roman" w:cs="Tahoma"/>
        </w:rPr>
        <w:t>regular</w:t>
      </w:r>
      <w:r w:rsidR="00755E38" w:rsidRPr="00D3172E">
        <w:rPr>
          <w:rFonts w:eastAsia="Times New Roman" w:cs="Tahoma"/>
        </w:rPr>
        <w:t>,</w:t>
      </w:r>
      <w:r w:rsidRPr="00D3172E">
        <w:rPr>
          <w:rFonts w:eastAsia="Times New Roman" w:cs="Tahoma"/>
        </w:rPr>
        <w:t xml:space="preserve"> and structured consultations</w:t>
      </w:r>
      <w:r w:rsidR="00782115">
        <w:rPr>
          <w:rFonts w:eastAsia="Times New Roman" w:cs="Tahoma"/>
        </w:rPr>
        <w:t>, partnership</w:t>
      </w:r>
      <w:r w:rsidRPr="00D3172E">
        <w:rPr>
          <w:rFonts w:eastAsia="Times New Roman" w:cs="Tahoma"/>
        </w:rPr>
        <w:t xml:space="preserve"> </w:t>
      </w:r>
      <w:r w:rsidR="00611327">
        <w:rPr>
          <w:rFonts w:eastAsia="Times New Roman" w:cs="Tahoma"/>
        </w:rPr>
        <w:t xml:space="preserve">and </w:t>
      </w:r>
      <w:r w:rsidR="004F6361">
        <w:rPr>
          <w:rFonts w:eastAsia="Times New Roman" w:cs="Tahoma"/>
        </w:rPr>
        <w:t>engagement</w:t>
      </w:r>
      <w:r w:rsidR="00611327">
        <w:rPr>
          <w:rFonts w:eastAsia="Times New Roman" w:cs="Tahoma"/>
        </w:rPr>
        <w:t xml:space="preserve"> </w:t>
      </w:r>
      <w:r w:rsidRPr="00D3172E">
        <w:rPr>
          <w:rFonts w:eastAsia="Times New Roman" w:cs="Tahoma"/>
        </w:rPr>
        <w:t xml:space="preserve">between civil society and UN Women at </w:t>
      </w:r>
      <w:r w:rsidR="00A56B81" w:rsidRPr="00D3172E">
        <w:rPr>
          <w:rFonts w:eastAsia="Times New Roman" w:cs="Tahoma"/>
        </w:rPr>
        <w:t>country</w:t>
      </w:r>
      <w:r w:rsidRPr="00D3172E">
        <w:rPr>
          <w:rFonts w:eastAsia="Times New Roman" w:cs="Tahoma"/>
        </w:rPr>
        <w:t xml:space="preserve"> level</w:t>
      </w:r>
      <w:r w:rsidR="00A56B81" w:rsidRPr="00D3172E">
        <w:rPr>
          <w:rFonts w:eastAsia="Times New Roman" w:cs="Tahoma"/>
        </w:rPr>
        <w:t xml:space="preserve">. </w:t>
      </w:r>
      <w:r w:rsidR="00F6236A" w:rsidRPr="00D3172E">
        <w:rPr>
          <w:rFonts w:cs="Tahoma"/>
        </w:rPr>
        <w:t xml:space="preserve">The </w:t>
      </w:r>
      <w:r w:rsidR="00A56B81" w:rsidRPr="00D3172E">
        <w:rPr>
          <w:rFonts w:cs="Tahoma"/>
        </w:rPr>
        <w:t xml:space="preserve">Group will focus on the </w:t>
      </w:r>
      <w:r w:rsidR="00611327" w:rsidRPr="00D767BE">
        <w:rPr>
          <w:rFonts w:cs="Tahoma"/>
        </w:rPr>
        <w:t>exchange</w:t>
      </w:r>
      <w:r w:rsidR="00A56B81" w:rsidRPr="00D767BE">
        <w:rPr>
          <w:rFonts w:cs="Tahoma"/>
        </w:rPr>
        <w:t xml:space="preserve"> </w:t>
      </w:r>
      <w:r w:rsidR="003E0594">
        <w:rPr>
          <w:rFonts w:cs="Tahoma"/>
        </w:rPr>
        <w:t xml:space="preserve">and development </w:t>
      </w:r>
      <w:r w:rsidR="00A56B81" w:rsidRPr="00D767BE">
        <w:rPr>
          <w:rFonts w:cs="Tahoma"/>
        </w:rPr>
        <w:t>of strategi</w:t>
      </w:r>
      <w:r w:rsidR="003E0594">
        <w:rPr>
          <w:rFonts w:cs="Tahoma"/>
        </w:rPr>
        <w:t xml:space="preserve">es, </w:t>
      </w:r>
      <w:r w:rsidR="004F6361">
        <w:rPr>
          <w:rFonts w:cs="Tahoma"/>
        </w:rPr>
        <w:t>policy,</w:t>
      </w:r>
      <w:r w:rsidR="00A56B81" w:rsidRPr="00D767BE">
        <w:rPr>
          <w:rFonts w:cs="Tahoma"/>
        </w:rPr>
        <w:t xml:space="preserve"> </w:t>
      </w:r>
      <w:r w:rsidR="00611327" w:rsidRPr="00D767BE">
        <w:rPr>
          <w:rFonts w:cs="Tahoma"/>
        </w:rPr>
        <w:t xml:space="preserve">and advocacy </w:t>
      </w:r>
      <w:r w:rsidR="00CE288D">
        <w:rPr>
          <w:rFonts w:cs="Tahoma"/>
        </w:rPr>
        <w:t>work to advance</w:t>
      </w:r>
      <w:r w:rsidR="00A56B81" w:rsidRPr="00D767BE">
        <w:rPr>
          <w:rFonts w:cs="Tahoma"/>
        </w:rPr>
        <w:t xml:space="preserve"> </w:t>
      </w:r>
      <w:r w:rsidR="00611327" w:rsidRPr="00D767BE">
        <w:rPr>
          <w:rFonts w:cs="Tahoma"/>
        </w:rPr>
        <w:t>gender equality and women empowerment</w:t>
      </w:r>
      <w:r w:rsidR="00A56B81" w:rsidRPr="00D767BE">
        <w:rPr>
          <w:rFonts w:cs="Tahoma"/>
        </w:rPr>
        <w:t xml:space="preserve">, </w:t>
      </w:r>
      <w:r w:rsidR="003E0594">
        <w:rPr>
          <w:rFonts w:cs="Tahoma"/>
        </w:rPr>
        <w:t xml:space="preserve">contribute to </w:t>
      </w:r>
      <w:r w:rsidR="00A56B81" w:rsidRPr="00D767BE">
        <w:rPr>
          <w:rFonts w:cs="Tahoma"/>
        </w:rPr>
        <w:t xml:space="preserve">UN Women’s </w:t>
      </w:r>
      <w:bookmarkStart w:id="6" w:name="_Hlk79055234"/>
      <w:r w:rsidR="003E0594">
        <w:rPr>
          <w:rFonts w:cs="Tahoma"/>
        </w:rPr>
        <w:t xml:space="preserve">mandate </w:t>
      </w:r>
      <w:r w:rsidR="00611327">
        <w:rPr>
          <w:rFonts w:cs="Tahoma"/>
        </w:rPr>
        <w:t>in Serbia</w:t>
      </w:r>
      <w:r w:rsidR="003E0594">
        <w:rPr>
          <w:rFonts w:cs="Tahoma"/>
        </w:rPr>
        <w:t xml:space="preserve">, </w:t>
      </w:r>
      <w:r w:rsidR="00782115">
        <w:rPr>
          <w:rFonts w:cs="Tahoma"/>
        </w:rPr>
        <w:t>as well as</w:t>
      </w:r>
      <w:r w:rsidR="003E0594">
        <w:rPr>
          <w:rFonts w:cs="Tahoma"/>
        </w:rPr>
        <w:t xml:space="preserve"> to</w:t>
      </w:r>
      <w:r w:rsidR="00A56B81" w:rsidRPr="00D3172E">
        <w:rPr>
          <w:rFonts w:cs="Tahoma"/>
        </w:rPr>
        <w:t xml:space="preserve"> intergovernmental </w:t>
      </w:r>
      <w:r w:rsidR="00782115">
        <w:rPr>
          <w:rFonts w:cs="Tahoma"/>
        </w:rPr>
        <w:t xml:space="preserve">and regional </w:t>
      </w:r>
      <w:r w:rsidR="00A56B81" w:rsidRPr="00D3172E">
        <w:rPr>
          <w:rFonts w:cs="Tahoma"/>
        </w:rPr>
        <w:t xml:space="preserve">processes and forums. </w:t>
      </w:r>
      <w:bookmarkEnd w:id="6"/>
      <w:r w:rsidR="00782115">
        <w:rPr>
          <w:rFonts w:eastAsia="Times New Roman" w:cs="Tahoma"/>
        </w:rPr>
        <w:t>T</w:t>
      </w:r>
      <w:r w:rsidRPr="00D3172E">
        <w:rPr>
          <w:rFonts w:eastAsia="Times New Roman" w:cs="Tahoma"/>
        </w:rPr>
        <w:t xml:space="preserve">he </w:t>
      </w:r>
      <w:r w:rsidR="00503142" w:rsidRPr="00D3172E">
        <w:rPr>
          <w:rFonts w:eastAsia="Times New Roman" w:cs="Tahoma"/>
        </w:rPr>
        <w:t>Serbia</w:t>
      </w:r>
      <w:r w:rsidRPr="00D3172E">
        <w:rPr>
          <w:rFonts w:eastAsia="Times New Roman" w:cs="Tahoma"/>
        </w:rPr>
        <w:t xml:space="preserve"> </w:t>
      </w:r>
      <w:r w:rsidR="00A323BD">
        <w:rPr>
          <w:rFonts w:eastAsia="Times New Roman" w:cs="Tahoma"/>
        </w:rPr>
        <w:t>CSEG</w:t>
      </w:r>
      <w:r w:rsidRPr="00D3172E">
        <w:rPr>
          <w:rFonts w:eastAsia="Times New Roman" w:cs="Tahoma"/>
        </w:rPr>
        <w:t xml:space="preserve"> will:</w:t>
      </w:r>
    </w:p>
    <w:p w14:paraId="6BC2CEBB" w14:textId="7BC8C4D6" w:rsidR="00E21827" w:rsidRPr="00D3172E" w:rsidRDefault="00E21827" w:rsidP="00D3172E">
      <w:pPr>
        <w:pStyle w:val="ListParagraph"/>
        <w:numPr>
          <w:ilvl w:val="0"/>
          <w:numId w:val="3"/>
        </w:numPr>
        <w:spacing w:after="0" w:line="240" w:lineRule="auto"/>
        <w:jc w:val="both"/>
        <w:rPr>
          <w:rFonts w:eastAsiaTheme="minorHAnsi" w:cs="Tahoma"/>
        </w:rPr>
      </w:pPr>
      <w:r w:rsidRPr="00D3172E">
        <w:rPr>
          <w:rFonts w:cs="Tahoma"/>
        </w:rPr>
        <w:t>Enhance the dialogue between UN Women and civil society for partnership</w:t>
      </w:r>
      <w:r w:rsidR="00FF56CC">
        <w:rPr>
          <w:rFonts w:cs="Tahoma"/>
        </w:rPr>
        <w:t xml:space="preserve">, </w:t>
      </w:r>
      <w:r w:rsidR="008C0634">
        <w:rPr>
          <w:rFonts w:cs="Tahoma"/>
        </w:rPr>
        <w:t xml:space="preserve">advocacy, </w:t>
      </w:r>
      <w:r w:rsidRPr="00D3172E">
        <w:rPr>
          <w:rFonts w:cs="Tahoma"/>
        </w:rPr>
        <w:t>learning</w:t>
      </w:r>
      <w:r w:rsidR="008C0634">
        <w:rPr>
          <w:rFonts w:cs="Tahoma"/>
        </w:rPr>
        <w:t xml:space="preserve"> and </w:t>
      </w:r>
      <w:r w:rsidR="004F6361">
        <w:rPr>
          <w:rFonts w:cs="Tahoma"/>
        </w:rPr>
        <w:t xml:space="preserve">targeted </w:t>
      </w:r>
      <w:r w:rsidR="008C0634">
        <w:rPr>
          <w:rFonts w:cs="Tahoma"/>
        </w:rPr>
        <w:t xml:space="preserve">action </w:t>
      </w:r>
      <w:r w:rsidR="00782115">
        <w:rPr>
          <w:rFonts w:cs="Tahoma"/>
        </w:rPr>
        <w:t>to</w:t>
      </w:r>
      <w:r w:rsidR="008C0634">
        <w:rPr>
          <w:rFonts w:cs="Tahoma"/>
        </w:rPr>
        <w:t xml:space="preserve"> enhance</w:t>
      </w:r>
      <w:r w:rsidR="008C0634" w:rsidRPr="008C0634">
        <w:rPr>
          <w:rFonts w:eastAsia="Times New Roman" w:cs="Tahoma"/>
        </w:rPr>
        <w:t xml:space="preserve"> </w:t>
      </w:r>
      <w:r w:rsidR="008C0634" w:rsidRPr="00830C71">
        <w:rPr>
          <w:rFonts w:eastAsia="Times New Roman" w:cs="Tahoma"/>
        </w:rPr>
        <w:t>gender equality and women empowerment in Serbia</w:t>
      </w:r>
      <w:r w:rsidR="008C0634">
        <w:rPr>
          <w:rFonts w:eastAsia="Times New Roman" w:cs="Tahoma"/>
        </w:rPr>
        <w:t>.</w:t>
      </w:r>
    </w:p>
    <w:p w14:paraId="2B81D073" w14:textId="73A92760" w:rsidR="00E21827" w:rsidRPr="001C7553" w:rsidRDefault="00E21827" w:rsidP="004014BB">
      <w:pPr>
        <w:pStyle w:val="ListParagraph"/>
        <w:numPr>
          <w:ilvl w:val="0"/>
          <w:numId w:val="3"/>
        </w:numPr>
        <w:spacing w:after="0" w:line="240" w:lineRule="auto"/>
        <w:jc w:val="both"/>
        <w:rPr>
          <w:rFonts w:cs="Tahoma"/>
        </w:rPr>
      </w:pPr>
      <w:r w:rsidRPr="001C7553">
        <w:rPr>
          <w:rFonts w:cs="Tahoma"/>
        </w:rPr>
        <w:t>Exchange knowledge</w:t>
      </w:r>
      <w:r w:rsidR="00D3172E" w:rsidRPr="001C7553">
        <w:rPr>
          <w:rFonts w:cs="Tahoma"/>
        </w:rPr>
        <w:t>, ideas,</w:t>
      </w:r>
      <w:r w:rsidRPr="001C7553">
        <w:rPr>
          <w:rFonts w:cs="Tahoma"/>
        </w:rPr>
        <w:t xml:space="preserve"> </w:t>
      </w:r>
      <w:r w:rsidR="00F6236A" w:rsidRPr="001C7553">
        <w:rPr>
          <w:rFonts w:cs="Tahoma"/>
        </w:rPr>
        <w:t xml:space="preserve">and information </w:t>
      </w:r>
      <w:r w:rsidRPr="001C7553">
        <w:rPr>
          <w:rFonts w:cs="Tahoma"/>
        </w:rPr>
        <w:t xml:space="preserve">to keep members </w:t>
      </w:r>
      <w:r w:rsidR="00503142" w:rsidRPr="001C7553">
        <w:rPr>
          <w:rFonts w:cs="Tahoma"/>
        </w:rPr>
        <w:t>updated</w:t>
      </w:r>
      <w:r w:rsidRPr="001C7553">
        <w:rPr>
          <w:rFonts w:cs="Tahoma"/>
        </w:rPr>
        <w:t xml:space="preserve"> on </w:t>
      </w:r>
      <w:r w:rsidR="00F6236A" w:rsidRPr="001C7553">
        <w:rPr>
          <w:rFonts w:cs="Tahoma"/>
        </w:rPr>
        <w:t xml:space="preserve">socio-economic, policy and political </w:t>
      </w:r>
      <w:r w:rsidRPr="001C7553">
        <w:rPr>
          <w:rFonts w:cs="Tahoma"/>
        </w:rPr>
        <w:t>trends, risks and opportunities pertaining to gender equality</w:t>
      </w:r>
      <w:r w:rsidR="00F6236A" w:rsidRPr="001C7553">
        <w:rPr>
          <w:rFonts w:cs="Tahoma"/>
        </w:rPr>
        <w:t xml:space="preserve"> </w:t>
      </w:r>
      <w:r w:rsidR="00D3172E" w:rsidRPr="001C7553">
        <w:rPr>
          <w:rFonts w:cs="Tahoma"/>
        </w:rPr>
        <w:t xml:space="preserve">and women empowerment </w:t>
      </w:r>
      <w:r w:rsidR="00F6236A" w:rsidRPr="001C7553">
        <w:rPr>
          <w:rFonts w:cs="Tahoma"/>
        </w:rPr>
        <w:t xml:space="preserve">that may be addressed </w:t>
      </w:r>
      <w:r w:rsidR="00F51E03" w:rsidRPr="001C7553">
        <w:rPr>
          <w:rFonts w:cs="Tahoma"/>
        </w:rPr>
        <w:t>jointly</w:t>
      </w:r>
      <w:r w:rsidR="00F6236A" w:rsidRPr="001C7553">
        <w:rPr>
          <w:rFonts w:cs="Tahoma"/>
        </w:rPr>
        <w:t xml:space="preserve"> in future programmatic</w:t>
      </w:r>
      <w:r w:rsidR="00D3172E" w:rsidRPr="001C7553">
        <w:rPr>
          <w:rFonts w:cs="Tahoma"/>
        </w:rPr>
        <w:t xml:space="preserve"> and advocacy</w:t>
      </w:r>
      <w:r w:rsidR="00F6236A" w:rsidRPr="001C7553">
        <w:rPr>
          <w:rFonts w:cs="Tahoma"/>
        </w:rPr>
        <w:t xml:space="preserve"> interventions.</w:t>
      </w:r>
      <w:r w:rsidR="0014517C" w:rsidRPr="001C7553">
        <w:rPr>
          <w:rFonts w:cs="Tahoma"/>
        </w:rPr>
        <w:t xml:space="preserve"> </w:t>
      </w:r>
    </w:p>
    <w:p w14:paraId="3C142EE9" w14:textId="28EA376B" w:rsidR="00E21827" w:rsidRPr="00A323BD" w:rsidRDefault="00E21827" w:rsidP="00A323BD">
      <w:pPr>
        <w:numPr>
          <w:ilvl w:val="0"/>
          <w:numId w:val="3"/>
        </w:numPr>
        <w:spacing w:after="0" w:line="240" w:lineRule="auto"/>
        <w:jc w:val="both"/>
        <w:rPr>
          <w:rFonts w:cs="Calibri"/>
        </w:rPr>
      </w:pPr>
      <w:r w:rsidRPr="00D3172E">
        <w:rPr>
          <w:rFonts w:eastAsia="Times New Roman" w:cs="Tahoma"/>
        </w:rPr>
        <w:t xml:space="preserve">Provide </w:t>
      </w:r>
      <w:r w:rsidR="00F6236A" w:rsidRPr="00D3172E">
        <w:rPr>
          <w:rFonts w:cs="Calibri"/>
        </w:rPr>
        <w:t>guidance, analysis and inputs on the vision and mandate of UN Women Serbia</w:t>
      </w:r>
      <w:r w:rsidR="00F6236A" w:rsidRPr="00D3172E">
        <w:rPr>
          <w:rFonts w:eastAsia="Times New Roman" w:cs="Tahoma"/>
        </w:rPr>
        <w:t xml:space="preserve"> and </w:t>
      </w:r>
      <w:r w:rsidRPr="00D3172E">
        <w:rPr>
          <w:rFonts w:eastAsia="Times New Roman" w:cs="Tahoma"/>
        </w:rPr>
        <w:t xml:space="preserve">UN Women </w:t>
      </w:r>
      <w:r w:rsidR="00503142" w:rsidRPr="00D3172E">
        <w:rPr>
          <w:rFonts w:eastAsia="Times New Roman" w:cs="Tahoma"/>
        </w:rPr>
        <w:t>Serbia</w:t>
      </w:r>
      <w:r w:rsidRPr="00D3172E">
        <w:rPr>
          <w:rFonts w:eastAsia="Times New Roman" w:cs="Tahoma"/>
        </w:rPr>
        <w:t xml:space="preserve">’s strategic planning instruments such as the Strategic Note and </w:t>
      </w:r>
      <w:r w:rsidR="00855890">
        <w:rPr>
          <w:rFonts w:eastAsia="Times New Roman" w:cs="Tahoma"/>
        </w:rPr>
        <w:t>Bi-</w:t>
      </w:r>
      <w:r w:rsidRPr="00D3172E">
        <w:rPr>
          <w:rFonts w:eastAsia="Times New Roman" w:cs="Tahoma"/>
        </w:rPr>
        <w:t>Annual Work Plan</w:t>
      </w:r>
      <w:r w:rsidR="0029230C">
        <w:rPr>
          <w:rFonts w:eastAsia="Times New Roman" w:cs="Tahoma"/>
        </w:rPr>
        <w:t xml:space="preserve"> and</w:t>
      </w:r>
      <w:r w:rsidR="00107EBD" w:rsidRPr="00D3172E">
        <w:rPr>
          <w:rFonts w:eastAsia="Times New Roman" w:cs="Tahoma"/>
        </w:rPr>
        <w:t xml:space="preserve"> </w:t>
      </w:r>
      <w:r w:rsidR="0029230C">
        <w:rPr>
          <w:rFonts w:cs="Calibri"/>
        </w:rPr>
        <w:t>support intergovernmental and regional processes and forums</w:t>
      </w:r>
      <w:r w:rsidR="00A323BD">
        <w:rPr>
          <w:rFonts w:cs="Calibri"/>
        </w:rPr>
        <w:t xml:space="preserve"> such as Generation Equality Forum</w:t>
      </w:r>
      <w:r w:rsidR="00982C22">
        <w:rPr>
          <w:rFonts w:cs="Calibri"/>
        </w:rPr>
        <w:t xml:space="preserve"> and</w:t>
      </w:r>
      <w:r w:rsidR="00782B07">
        <w:rPr>
          <w:rFonts w:cs="Calibri"/>
        </w:rPr>
        <w:t xml:space="preserve"> CSW</w:t>
      </w:r>
      <w:r w:rsidR="00982C22">
        <w:rPr>
          <w:rFonts w:cs="Calibri"/>
        </w:rPr>
        <w:t>.</w:t>
      </w:r>
    </w:p>
    <w:p w14:paraId="01F62446" w14:textId="18598F8E" w:rsidR="00D3172E" w:rsidRDefault="00D3172E" w:rsidP="00D3172E">
      <w:pPr>
        <w:numPr>
          <w:ilvl w:val="0"/>
          <w:numId w:val="3"/>
        </w:numPr>
        <w:spacing w:after="0" w:line="240" w:lineRule="auto"/>
        <w:jc w:val="both"/>
        <w:rPr>
          <w:rFonts w:cs="Calibri"/>
        </w:rPr>
      </w:pPr>
      <w:r w:rsidRPr="00D3172E">
        <w:rPr>
          <w:rFonts w:cs="Calibri"/>
        </w:rPr>
        <w:t>Provide inputs to strengthen linkages between UN and EU policies on gender equality and women’s empowerment in Serbia.</w:t>
      </w:r>
    </w:p>
    <w:p w14:paraId="50BE6147" w14:textId="08D5CE31" w:rsidR="00A1533B" w:rsidRDefault="00E21827" w:rsidP="008C0634">
      <w:pPr>
        <w:pStyle w:val="ListParagraph"/>
        <w:numPr>
          <w:ilvl w:val="0"/>
          <w:numId w:val="3"/>
        </w:numPr>
        <w:spacing w:before="100" w:beforeAutospacing="1" w:after="100" w:afterAutospacing="1" w:line="240" w:lineRule="auto"/>
        <w:jc w:val="both"/>
        <w:rPr>
          <w:rFonts w:eastAsia="Times New Roman" w:cs="Tahoma"/>
        </w:rPr>
      </w:pPr>
      <w:r w:rsidRPr="00D3172E">
        <w:rPr>
          <w:rFonts w:eastAsia="Times New Roman" w:cs="Tahoma"/>
        </w:rPr>
        <w:t xml:space="preserve">Act as a platform for engagement with the broader women’s movement in </w:t>
      </w:r>
      <w:r w:rsidR="00503142" w:rsidRPr="00D3172E">
        <w:rPr>
          <w:rFonts w:eastAsia="Times New Roman" w:cs="Tahoma"/>
        </w:rPr>
        <w:t>Serbia</w:t>
      </w:r>
      <w:r w:rsidRPr="00D3172E">
        <w:rPr>
          <w:rFonts w:eastAsia="Times New Roman" w:cs="Tahoma"/>
        </w:rPr>
        <w:t>.</w:t>
      </w:r>
    </w:p>
    <w:p w14:paraId="0D53D152" w14:textId="77777777" w:rsidR="008C0634" w:rsidRPr="008C0634" w:rsidRDefault="008C0634" w:rsidP="008C0634">
      <w:pPr>
        <w:pStyle w:val="ListParagraph"/>
        <w:spacing w:before="100" w:beforeAutospacing="1" w:after="100" w:afterAutospacing="1" w:line="240" w:lineRule="auto"/>
        <w:ind w:left="1080"/>
        <w:jc w:val="both"/>
        <w:rPr>
          <w:rFonts w:eastAsia="Times New Roman" w:cs="Tahoma"/>
        </w:rPr>
      </w:pPr>
    </w:p>
    <w:p w14:paraId="784E2279" w14:textId="092ED658" w:rsidR="00E21827" w:rsidRPr="00A1533B" w:rsidRDefault="00E21827" w:rsidP="00A1533B">
      <w:pPr>
        <w:pStyle w:val="ListParagraph"/>
        <w:numPr>
          <w:ilvl w:val="0"/>
          <w:numId w:val="6"/>
        </w:numPr>
        <w:spacing w:before="100" w:beforeAutospacing="1" w:after="100" w:afterAutospacing="1" w:line="240" w:lineRule="auto"/>
        <w:jc w:val="both"/>
        <w:rPr>
          <w:rFonts w:eastAsia="Times New Roman" w:cs="Tahoma"/>
          <w:b/>
          <w:bCs/>
        </w:rPr>
      </w:pPr>
      <w:bookmarkStart w:id="7" w:name="_Hlk77569047"/>
      <w:r w:rsidRPr="00A1533B">
        <w:rPr>
          <w:rFonts w:eastAsia="Times New Roman" w:cs="Tahoma"/>
          <w:b/>
          <w:bCs/>
        </w:rPr>
        <w:t>Composition</w:t>
      </w:r>
      <w:r w:rsidR="00A25046" w:rsidRPr="00A1533B">
        <w:rPr>
          <w:rFonts w:eastAsia="Times New Roman" w:cs="Tahoma"/>
          <w:b/>
          <w:bCs/>
        </w:rPr>
        <w:t xml:space="preserve"> and Membership Criteria</w:t>
      </w:r>
      <w:r w:rsidR="00107EBD">
        <w:rPr>
          <w:rFonts w:eastAsia="Times New Roman" w:cs="Tahoma"/>
          <w:b/>
          <w:bCs/>
        </w:rPr>
        <w:t xml:space="preserve"> </w:t>
      </w:r>
    </w:p>
    <w:bookmarkEnd w:id="7"/>
    <w:p w14:paraId="2BC1D30E" w14:textId="75DC5A4C" w:rsidR="005F3D87" w:rsidRPr="00861618" w:rsidRDefault="00E21827" w:rsidP="005F3D87">
      <w:pPr>
        <w:spacing w:after="0" w:line="240" w:lineRule="auto"/>
        <w:jc w:val="both"/>
        <w:rPr>
          <w:rFonts w:ascii="Calibri" w:eastAsia="Calibri" w:hAnsi="Calibri" w:cs="Calibri"/>
          <w:highlight w:val="yellow"/>
        </w:rPr>
      </w:pPr>
      <w:r w:rsidRPr="001A5410">
        <w:rPr>
          <w:rFonts w:eastAsia="Times New Roman" w:cs="Tahoma"/>
        </w:rPr>
        <w:t xml:space="preserve">The </w:t>
      </w:r>
      <w:r w:rsidR="00503142">
        <w:rPr>
          <w:rFonts w:eastAsia="Times New Roman" w:cs="Tahoma"/>
        </w:rPr>
        <w:t>Serbia</w:t>
      </w:r>
      <w:r w:rsidRPr="001A5410">
        <w:rPr>
          <w:rFonts w:eastAsia="Times New Roman" w:cs="Tahoma"/>
        </w:rPr>
        <w:t xml:space="preserve"> </w:t>
      </w:r>
      <w:r w:rsidR="00A323BD">
        <w:rPr>
          <w:rFonts w:eastAsia="Times New Roman" w:cs="Tahoma"/>
        </w:rPr>
        <w:t>CSEG</w:t>
      </w:r>
      <w:r w:rsidRPr="001A5410">
        <w:rPr>
          <w:rFonts w:eastAsia="Times New Roman" w:cs="Tahoma"/>
        </w:rPr>
        <w:t xml:space="preserve"> will be composed of a m</w:t>
      </w:r>
      <w:r w:rsidRPr="00AE7883">
        <w:rPr>
          <w:rFonts w:eastAsia="Times New Roman" w:cs="Tahoma"/>
        </w:rPr>
        <w:t xml:space="preserve">aximum of </w:t>
      </w:r>
      <w:r w:rsidR="00503142" w:rsidRPr="00AE7883">
        <w:rPr>
          <w:rFonts w:eastAsia="Times New Roman" w:cs="Tahoma"/>
        </w:rPr>
        <w:t>10</w:t>
      </w:r>
      <w:r w:rsidRPr="00AE7883">
        <w:rPr>
          <w:rFonts w:eastAsia="Times New Roman" w:cs="Tahoma"/>
        </w:rPr>
        <w:t xml:space="preserve"> individuals </w:t>
      </w:r>
      <w:bookmarkStart w:id="8" w:name="_Hlk79066437"/>
      <w:r w:rsidR="00861618" w:rsidRPr="00861618">
        <w:rPr>
          <w:rFonts w:ascii="Calibri" w:eastAsia="Calibri" w:hAnsi="Calibri" w:cs="Calibri"/>
        </w:rPr>
        <w:t>preferably, but not limited to the following profiles:</w:t>
      </w:r>
      <w:r w:rsidR="00861618" w:rsidRPr="002A2CAB">
        <w:rPr>
          <w:rFonts w:ascii="Calibri" w:eastAsia="Calibri" w:hAnsi="Calibri" w:cs="Calibri"/>
        </w:rPr>
        <w:t xml:space="preserve"> women's rights </w:t>
      </w:r>
      <w:r w:rsidR="00861618" w:rsidRPr="00861618">
        <w:rPr>
          <w:rFonts w:ascii="Calibri" w:eastAsia="Calibri" w:hAnsi="Calibri" w:cs="Calibri"/>
        </w:rPr>
        <w:t>activists/leaders/advocates, gender experts,</w:t>
      </w:r>
      <w:r w:rsidR="00861618" w:rsidRPr="002A2CAB">
        <w:rPr>
          <w:rFonts w:ascii="Calibri" w:eastAsia="Calibri" w:hAnsi="Calibri" w:cs="Calibri"/>
        </w:rPr>
        <w:t xml:space="preserve"> male gender equality advocates</w:t>
      </w:r>
      <w:r w:rsidR="00861618" w:rsidRPr="00861618">
        <w:rPr>
          <w:rFonts w:ascii="Calibri" w:eastAsia="Calibri" w:hAnsi="Calibri" w:cs="Calibri"/>
        </w:rPr>
        <w:t xml:space="preserve">, </w:t>
      </w:r>
      <w:r w:rsidR="00861618" w:rsidRPr="002A2CAB">
        <w:rPr>
          <w:rFonts w:ascii="Calibri" w:eastAsia="Calibri" w:hAnsi="Calibri" w:cs="Calibri"/>
        </w:rPr>
        <w:t>youth leaders</w:t>
      </w:r>
      <w:r w:rsidR="00861618" w:rsidRPr="00861618">
        <w:rPr>
          <w:rFonts w:ascii="Calibri" w:eastAsia="Calibri" w:hAnsi="Calibri" w:cs="Calibri"/>
        </w:rPr>
        <w:t xml:space="preserve">, </w:t>
      </w:r>
      <w:r w:rsidR="00861618" w:rsidRPr="002A2CAB">
        <w:rPr>
          <w:rFonts w:ascii="Calibri" w:eastAsia="Calibri" w:hAnsi="Calibri" w:cs="Calibri"/>
        </w:rPr>
        <w:t>advocates and leaders of marginalized groups</w:t>
      </w:r>
      <w:r w:rsidR="00861618" w:rsidRPr="00861618">
        <w:rPr>
          <w:rFonts w:ascii="Calibri" w:eastAsia="Calibri" w:hAnsi="Calibri" w:cs="Calibri"/>
        </w:rPr>
        <w:t>,</w:t>
      </w:r>
      <w:r w:rsidR="00861618" w:rsidRPr="002A2CAB">
        <w:rPr>
          <w:rFonts w:ascii="Calibri" w:eastAsia="Calibri" w:hAnsi="Calibri" w:cs="Calibri"/>
        </w:rPr>
        <w:t xml:space="preserve"> feminist media advocates and leaders</w:t>
      </w:r>
      <w:r w:rsidR="00861618" w:rsidRPr="00861618">
        <w:rPr>
          <w:rFonts w:ascii="Calibri" w:eastAsia="Calibri" w:hAnsi="Calibri" w:cs="Calibri"/>
        </w:rPr>
        <w:t>,</w:t>
      </w:r>
      <w:r w:rsidR="00861618" w:rsidRPr="002A2CAB">
        <w:rPr>
          <w:rFonts w:ascii="Calibri" w:eastAsia="Calibri" w:hAnsi="Calibri" w:cs="Calibri"/>
        </w:rPr>
        <w:t xml:space="preserve"> and </w:t>
      </w:r>
      <w:r w:rsidR="00861618" w:rsidRPr="00861618">
        <w:rPr>
          <w:rFonts w:ascii="Calibri" w:eastAsia="Calibri" w:hAnsi="Calibri" w:cs="Calibri"/>
        </w:rPr>
        <w:t>the academia.</w:t>
      </w:r>
      <w:r w:rsidR="00861618">
        <w:rPr>
          <w:rFonts w:ascii="Calibri" w:eastAsia="Calibri" w:hAnsi="Calibri" w:cs="Calibri"/>
        </w:rPr>
        <w:t xml:space="preserve"> </w:t>
      </w:r>
      <w:r w:rsidR="00861618">
        <w:rPr>
          <w:rFonts w:eastAsia="Times New Roman" w:cs="Tahoma"/>
        </w:rPr>
        <w:t>Members should have</w:t>
      </w:r>
      <w:bookmarkStart w:id="9" w:name="_Hlk79062457"/>
      <w:r w:rsidR="00861618">
        <w:rPr>
          <w:rFonts w:eastAsia="Times New Roman" w:cs="Tahoma"/>
        </w:rPr>
        <w:t xml:space="preserve"> </w:t>
      </w:r>
      <w:r w:rsidRPr="001A5410">
        <w:rPr>
          <w:rFonts w:eastAsia="Times New Roman" w:cs="Tahoma"/>
        </w:rPr>
        <w:t>proven and distinguished track records in the areas of gender equality</w:t>
      </w:r>
      <w:r w:rsidR="00D767BE">
        <w:rPr>
          <w:rFonts w:eastAsia="Times New Roman" w:cs="Tahoma"/>
        </w:rPr>
        <w:t xml:space="preserve"> and</w:t>
      </w:r>
      <w:r w:rsidRPr="001A5410">
        <w:rPr>
          <w:rFonts w:eastAsia="Times New Roman" w:cs="Tahoma"/>
        </w:rPr>
        <w:t xml:space="preserve"> women </w:t>
      </w:r>
      <w:r w:rsidR="00755E38" w:rsidRPr="001A5410">
        <w:rPr>
          <w:rFonts w:eastAsia="Times New Roman" w:cs="Tahoma"/>
        </w:rPr>
        <w:t>empowerment</w:t>
      </w:r>
      <w:r w:rsidR="00861618">
        <w:rPr>
          <w:rFonts w:eastAsia="Times New Roman" w:cs="Tahoma"/>
        </w:rPr>
        <w:t xml:space="preserve">, </w:t>
      </w:r>
      <w:r w:rsidR="00861618" w:rsidRPr="00507A87">
        <w:rPr>
          <w:rFonts w:cs="Tahoma"/>
        </w:rPr>
        <w:t>activism</w:t>
      </w:r>
      <w:r w:rsidR="00861618">
        <w:rPr>
          <w:rFonts w:cs="Tahoma"/>
        </w:rPr>
        <w:t xml:space="preserve">, and advocacy, </w:t>
      </w:r>
      <w:r w:rsidR="000E32B5">
        <w:rPr>
          <w:rFonts w:eastAsia="Times New Roman" w:cs="Tahoma"/>
        </w:rPr>
        <w:t>and</w:t>
      </w:r>
      <w:r w:rsidR="000E32B5" w:rsidRPr="000E32B5">
        <w:rPr>
          <w:rFonts w:cs="Tahoma"/>
        </w:rPr>
        <w:t xml:space="preserve"> </w:t>
      </w:r>
      <w:r w:rsidR="000E32B5" w:rsidRPr="00507A87">
        <w:rPr>
          <w:rFonts w:cs="Tahoma"/>
        </w:rPr>
        <w:t>proven credentials of influence and participation in civil society organizations</w:t>
      </w:r>
      <w:r w:rsidR="00D767BE">
        <w:rPr>
          <w:rFonts w:cs="Tahoma"/>
        </w:rPr>
        <w:t>, women’s organizations, gender equality networks, grassroots organizations</w:t>
      </w:r>
      <w:r w:rsidR="00CE0372">
        <w:rPr>
          <w:rFonts w:cs="Tahoma"/>
        </w:rPr>
        <w:t xml:space="preserve">, </w:t>
      </w:r>
      <w:r w:rsidR="00FF56CC">
        <w:rPr>
          <w:rFonts w:cs="Tahoma"/>
        </w:rPr>
        <w:t>think tanks</w:t>
      </w:r>
      <w:r w:rsidR="00861618">
        <w:rPr>
          <w:rFonts w:cs="Tahoma"/>
        </w:rPr>
        <w:t xml:space="preserve">, </w:t>
      </w:r>
      <w:r w:rsidR="00556843">
        <w:rPr>
          <w:rFonts w:cs="Tahoma"/>
        </w:rPr>
        <w:t>media,</w:t>
      </w:r>
      <w:r w:rsidR="00861618" w:rsidRPr="00861618">
        <w:rPr>
          <w:rFonts w:cs="Tahoma"/>
        </w:rPr>
        <w:t xml:space="preserve"> </w:t>
      </w:r>
      <w:r w:rsidR="00556843">
        <w:rPr>
          <w:rFonts w:cs="Tahoma"/>
        </w:rPr>
        <w:t xml:space="preserve">and </w:t>
      </w:r>
      <w:r w:rsidR="00861618">
        <w:rPr>
          <w:rFonts w:cs="Tahoma"/>
        </w:rPr>
        <w:t>academia</w:t>
      </w:r>
      <w:r w:rsidR="000E32B5" w:rsidRPr="00507A87">
        <w:rPr>
          <w:rFonts w:cs="Tahoma"/>
        </w:rPr>
        <w:t>.</w:t>
      </w:r>
      <w:bookmarkEnd w:id="8"/>
      <w:r w:rsidR="005F3D87">
        <w:rPr>
          <w:rFonts w:eastAsia="Times New Roman" w:cs="Tahoma"/>
        </w:rPr>
        <w:t xml:space="preserve"> </w:t>
      </w:r>
      <w:bookmarkEnd w:id="9"/>
      <w:r w:rsidRPr="001A5410">
        <w:rPr>
          <w:rFonts w:eastAsia="Times New Roman" w:cs="Tahoma"/>
        </w:rPr>
        <w:t xml:space="preserve">The Group’s </w:t>
      </w:r>
      <w:r w:rsidRPr="005F3D87">
        <w:rPr>
          <w:rFonts w:eastAsia="Times New Roman" w:cs="Tahoma"/>
        </w:rPr>
        <w:t xml:space="preserve">composition must ensure that the diversity of women </w:t>
      </w:r>
      <w:r w:rsidR="00291E24" w:rsidRPr="005F3D87">
        <w:rPr>
          <w:rFonts w:eastAsia="Times New Roman" w:cs="Tahoma"/>
        </w:rPr>
        <w:t xml:space="preserve">and variety of society perspectives </w:t>
      </w:r>
      <w:r w:rsidRPr="005F3D87">
        <w:rPr>
          <w:rFonts w:eastAsia="Times New Roman" w:cs="Tahoma"/>
        </w:rPr>
        <w:t xml:space="preserve">in </w:t>
      </w:r>
      <w:r w:rsidR="00503142" w:rsidRPr="005F3D87">
        <w:rPr>
          <w:rFonts w:eastAsia="Times New Roman" w:cs="Tahoma"/>
        </w:rPr>
        <w:t>Serbia</w:t>
      </w:r>
      <w:r w:rsidRPr="005F3D87">
        <w:rPr>
          <w:rFonts w:eastAsia="Times New Roman" w:cs="Tahoma"/>
        </w:rPr>
        <w:t xml:space="preserve"> is represented. </w:t>
      </w:r>
    </w:p>
    <w:p w14:paraId="38261F62" w14:textId="48CC920E" w:rsidR="00D767BE" w:rsidRDefault="00D767BE" w:rsidP="005F3D87">
      <w:pPr>
        <w:spacing w:after="0" w:line="240" w:lineRule="auto"/>
        <w:jc w:val="both"/>
        <w:rPr>
          <w:rFonts w:eastAsia="Times New Roman" w:cs="Tahoma"/>
        </w:rPr>
      </w:pPr>
    </w:p>
    <w:p w14:paraId="71BC832E" w14:textId="0B797C6F" w:rsidR="000E32B5" w:rsidRDefault="000E32B5" w:rsidP="005F3D87">
      <w:pPr>
        <w:spacing w:after="0" w:line="240" w:lineRule="auto"/>
        <w:jc w:val="both"/>
        <w:rPr>
          <w:rFonts w:eastAsiaTheme="minorHAnsi" w:cstheme="minorHAnsi"/>
        </w:rPr>
      </w:pPr>
      <w:r w:rsidRPr="005F3D87">
        <w:rPr>
          <w:rFonts w:ascii="Calibri" w:eastAsia="Calibri" w:hAnsi="Calibri" w:cs="Calibri"/>
          <w:iCs/>
        </w:rPr>
        <w:t>To ensure the views and needs of larger and diverse constituenc</w:t>
      </w:r>
      <w:r w:rsidR="006518D4">
        <w:rPr>
          <w:rFonts w:ascii="Calibri" w:eastAsia="Calibri" w:hAnsi="Calibri" w:cs="Calibri"/>
          <w:iCs/>
        </w:rPr>
        <w:t>ies</w:t>
      </w:r>
      <w:r w:rsidRPr="005F3D87">
        <w:rPr>
          <w:rFonts w:ascii="Calibri" w:eastAsia="Calibri" w:hAnsi="Calibri" w:cs="Calibri"/>
          <w:iCs/>
        </w:rPr>
        <w:t xml:space="preserve"> are covered</w:t>
      </w:r>
      <w:r w:rsidR="005F3D87" w:rsidRPr="005F3D87">
        <w:rPr>
          <w:rFonts w:ascii="Calibri" w:eastAsia="Calibri" w:hAnsi="Calibri" w:cs="Calibri"/>
          <w:iCs/>
        </w:rPr>
        <w:t>,</w:t>
      </w:r>
      <w:r w:rsidRPr="005F3D87">
        <w:rPr>
          <w:rFonts w:ascii="Calibri" w:eastAsia="Calibri" w:hAnsi="Calibri" w:cs="Calibri"/>
          <w:iCs/>
        </w:rPr>
        <w:t xml:space="preserve"> nomination of representatives of umbrella organizations and networks</w:t>
      </w:r>
      <w:r w:rsidR="005F3D87" w:rsidRPr="005F3D87">
        <w:rPr>
          <w:rFonts w:ascii="Calibri" w:eastAsia="Calibri" w:hAnsi="Calibri" w:cs="Calibri"/>
          <w:iCs/>
        </w:rPr>
        <w:t xml:space="preserve">, </w:t>
      </w:r>
      <w:r w:rsidRPr="005F3D87">
        <w:rPr>
          <w:rFonts w:ascii="Calibri" w:eastAsia="Calibri" w:hAnsi="Calibri" w:cs="Calibri"/>
          <w:iCs/>
        </w:rPr>
        <w:t>youth</w:t>
      </w:r>
      <w:r w:rsidR="005F3D87" w:rsidRPr="005F3D87">
        <w:rPr>
          <w:rFonts w:ascii="Calibri" w:eastAsia="Calibri" w:hAnsi="Calibri" w:cs="Calibri"/>
          <w:iCs/>
        </w:rPr>
        <w:t xml:space="preserve"> and</w:t>
      </w:r>
      <w:r w:rsidRPr="005F3D87">
        <w:rPr>
          <w:rFonts w:ascii="Calibri" w:eastAsia="Calibri" w:hAnsi="Calibri" w:cs="Calibri"/>
          <w:iCs/>
        </w:rPr>
        <w:t xml:space="preserve"> grassroots organizations</w:t>
      </w:r>
      <w:r w:rsidR="005F3D87" w:rsidRPr="005F3D87">
        <w:rPr>
          <w:rFonts w:ascii="Calibri" w:eastAsia="Calibri" w:hAnsi="Calibri" w:cs="Calibri"/>
          <w:iCs/>
        </w:rPr>
        <w:t xml:space="preserve">, male </w:t>
      </w:r>
      <w:r w:rsidR="00B17F48">
        <w:rPr>
          <w:rFonts w:ascii="Calibri" w:eastAsia="Calibri" w:hAnsi="Calibri" w:cs="Calibri"/>
          <w:iCs/>
        </w:rPr>
        <w:t>gender equality advocates who are considered leaders in this area,</w:t>
      </w:r>
      <w:r w:rsidR="005F3D87" w:rsidRPr="005F3D87">
        <w:rPr>
          <w:rFonts w:ascii="Calibri" w:eastAsia="Calibri" w:hAnsi="Calibri" w:cs="Calibri"/>
          <w:iCs/>
        </w:rPr>
        <w:t xml:space="preserve"> </w:t>
      </w:r>
      <w:r w:rsidR="005F3D87" w:rsidRPr="000E32B5">
        <w:rPr>
          <w:rFonts w:eastAsia="Times New Roman" w:cs="Tahoma"/>
          <w:bCs/>
        </w:rPr>
        <w:t xml:space="preserve">as well as individuals from minority groups such as Roma, </w:t>
      </w:r>
      <w:r w:rsidR="00BE445C">
        <w:rPr>
          <w:rFonts w:eastAsia="Times New Roman" w:cs="Tahoma"/>
          <w:bCs/>
        </w:rPr>
        <w:t>women and girls</w:t>
      </w:r>
      <w:r w:rsidR="00BE445C" w:rsidRPr="000E32B5">
        <w:rPr>
          <w:rFonts w:eastAsia="Times New Roman" w:cs="Tahoma"/>
          <w:bCs/>
        </w:rPr>
        <w:t xml:space="preserve"> </w:t>
      </w:r>
      <w:r w:rsidR="005F3D87" w:rsidRPr="000E32B5">
        <w:rPr>
          <w:rFonts w:eastAsia="Times New Roman" w:cs="Tahoma"/>
          <w:bCs/>
        </w:rPr>
        <w:t xml:space="preserve">with disabilities </w:t>
      </w:r>
      <w:r w:rsidRPr="005F3D87">
        <w:rPr>
          <w:rFonts w:ascii="Calibri" w:eastAsia="Calibri" w:hAnsi="Calibri" w:cs="Calibri"/>
          <w:iCs/>
        </w:rPr>
        <w:t>are strongly encouraged.</w:t>
      </w:r>
      <w:r w:rsidR="000C0CD7">
        <w:rPr>
          <w:rFonts w:ascii="Calibri" w:eastAsia="Calibri" w:hAnsi="Calibri" w:cs="Calibri"/>
        </w:rPr>
        <w:t xml:space="preserve"> </w:t>
      </w:r>
      <w:r w:rsidR="00AE7883" w:rsidRPr="005F3D87">
        <w:rPr>
          <w:rFonts w:eastAsiaTheme="minorHAnsi" w:cstheme="minorHAnsi"/>
        </w:rPr>
        <w:t>To</w:t>
      </w:r>
      <w:r w:rsidR="0030070D" w:rsidRPr="005F3D87">
        <w:rPr>
          <w:rFonts w:eastAsiaTheme="minorHAnsi" w:cstheme="minorHAnsi"/>
        </w:rPr>
        <w:t xml:space="preserve"> preserve the integrity and autonomy of the </w:t>
      </w:r>
      <w:r w:rsidR="00A323BD">
        <w:rPr>
          <w:rFonts w:eastAsiaTheme="minorHAnsi" w:cstheme="minorHAnsi"/>
        </w:rPr>
        <w:t>CSEG</w:t>
      </w:r>
      <w:r w:rsidR="0030070D" w:rsidRPr="005F3D87">
        <w:rPr>
          <w:rFonts w:eastAsiaTheme="minorHAnsi" w:cstheme="minorHAnsi"/>
        </w:rPr>
        <w:t xml:space="preserve"> as a civil society group</w:t>
      </w:r>
      <w:r w:rsidR="0030070D" w:rsidRPr="0030070D">
        <w:rPr>
          <w:rFonts w:eastAsiaTheme="minorHAnsi" w:cstheme="minorHAnsi"/>
        </w:rPr>
        <w:t xml:space="preserve"> of </w:t>
      </w:r>
      <w:bookmarkStart w:id="10" w:name="_Hlk77573015"/>
      <w:r w:rsidR="0030070D" w:rsidRPr="0030070D">
        <w:rPr>
          <w:rFonts w:eastAsiaTheme="minorHAnsi" w:cstheme="minorHAnsi"/>
        </w:rPr>
        <w:t xml:space="preserve">eminent women’s rights </w:t>
      </w:r>
      <w:r w:rsidR="0030070D" w:rsidRPr="000E32B5">
        <w:rPr>
          <w:rFonts w:eastAsiaTheme="minorHAnsi" w:cstheme="minorHAnsi"/>
        </w:rPr>
        <w:t>advocates and gender equality leaders</w:t>
      </w:r>
      <w:bookmarkEnd w:id="10"/>
      <w:r w:rsidR="0030070D" w:rsidRPr="000E32B5">
        <w:rPr>
          <w:rFonts w:eastAsiaTheme="minorHAnsi" w:cstheme="minorHAnsi"/>
        </w:rPr>
        <w:t xml:space="preserve">, </w:t>
      </w:r>
      <w:r w:rsidR="00BE445C">
        <w:rPr>
          <w:rFonts w:eastAsiaTheme="minorHAnsi" w:cstheme="minorHAnsi"/>
        </w:rPr>
        <w:t>p</w:t>
      </w:r>
      <w:r w:rsidR="0030070D" w:rsidRPr="000E32B5">
        <w:rPr>
          <w:rFonts w:eastAsiaTheme="minorHAnsi" w:cstheme="minorHAnsi"/>
        </w:rPr>
        <w:t xml:space="preserve">rivate </w:t>
      </w:r>
      <w:r w:rsidR="00BE445C">
        <w:rPr>
          <w:rFonts w:eastAsiaTheme="minorHAnsi" w:cstheme="minorHAnsi"/>
        </w:rPr>
        <w:t>s</w:t>
      </w:r>
      <w:r w:rsidR="0030070D" w:rsidRPr="000E32B5">
        <w:rPr>
          <w:rFonts w:eastAsiaTheme="minorHAnsi" w:cstheme="minorHAnsi"/>
        </w:rPr>
        <w:t>ector representatives and members of government</w:t>
      </w:r>
      <w:r w:rsidR="00BE445C">
        <w:rPr>
          <w:rFonts w:eastAsiaTheme="minorHAnsi" w:cstheme="minorHAnsi"/>
        </w:rPr>
        <w:t xml:space="preserve"> and</w:t>
      </w:r>
      <w:r w:rsidR="006518D4">
        <w:rPr>
          <w:rFonts w:eastAsiaTheme="minorHAnsi" w:cstheme="minorHAnsi"/>
        </w:rPr>
        <w:t xml:space="preserve"> </w:t>
      </w:r>
      <w:r w:rsidR="0030070D" w:rsidRPr="000E32B5">
        <w:rPr>
          <w:rFonts w:eastAsiaTheme="minorHAnsi" w:cstheme="minorHAnsi"/>
        </w:rPr>
        <w:t xml:space="preserve">political parties cannot be part of a </w:t>
      </w:r>
      <w:r w:rsidR="00A323BD">
        <w:rPr>
          <w:rFonts w:eastAsiaTheme="minorHAnsi" w:cstheme="minorHAnsi"/>
        </w:rPr>
        <w:t>CSEG</w:t>
      </w:r>
      <w:r w:rsidR="0030070D" w:rsidRPr="000E32B5">
        <w:rPr>
          <w:rFonts w:eastAsiaTheme="minorHAnsi" w:cstheme="minorHAnsi"/>
        </w:rPr>
        <w:t xml:space="preserve"> or part of any </w:t>
      </w:r>
      <w:r w:rsidR="00A323BD">
        <w:rPr>
          <w:rFonts w:eastAsiaTheme="minorHAnsi" w:cstheme="minorHAnsi"/>
        </w:rPr>
        <w:t>CSEG</w:t>
      </w:r>
      <w:r w:rsidR="0030070D" w:rsidRPr="000E32B5">
        <w:rPr>
          <w:rFonts w:eastAsiaTheme="minorHAnsi" w:cstheme="minorHAnsi"/>
        </w:rPr>
        <w:t xml:space="preserve"> selection process.</w:t>
      </w:r>
      <w:r w:rsidRPr="000E32B5">
        <w:rPr>
          <w:rFonts w:eastAsia="Times New Roman" w:cs="Tahoma"/>
        </w:rPr>
        <w:t xml:space="preserve"> </w:t>
      </w:r>
      <w:r w:rsidRPr="000E32B5">
        <w:rPr>
          <w:rFonts w:ascii="Calibri" w:eastAsia="Calibri" w:hAnsi="Calibri" w:cs="Calibri"/>
          <w:color w:val="000000"/>
        </w:rPr>
        <w:t xml:space="preserve">Members who are already part of the Global Group or the Regional </w:t>
      </w:r>
      <w:r w:rsidR="00A323BD">
        <w:rPr>
          <w:rFonts w:ascii="Calibri" w:eastAsia="Calibri" w:hAnsi="Calibri" w:cs="Calibri"/>
          <w:color w:val="000000"/>
        </w:rPr>
        <w:t>CSEG</w:t>
      </w:r>
      <w:r w:rsidRPr="000E32B5">
        <w:rPr>
          <w:rFonts w:ascii="Calibri" w:eastAsia="Calibri" w:hAnsi="Calibri" w:cs="Calibri"/>
          <w:color w:val="000000"/>
        </w:rPr>
        <w:t xml:space="preserve"> cannot be part of the country </w:t>
      </w:r>
      <w:r w:rsidR="00A323BD">
        <w:rPr>
          <w:rFonts w:ascii="Calibri" w:eastAsia="Calibri" w:hAnsi="Calibri" w:cs="Calibri"/>
          <w:color w:val="000000"/>
        </w:rPr>
        <w:t>CSEG</w:t>
      </w:r>
      <w:r w:rsidRPr="000E32B5">
        <w:rPr>
          <w:rStyle w:val="FootnoteReference"/>
          <w:rFonts w:eastAsiaTheme="minorHAnsi" w:cstheme="minorHAnsi"/>
        </w:rPr>
        <w:footnoteReference w:id="2"/>
      </w:r>
      <w:r w:rsidRPr="000E32B5">
        <w:rPr>
          <w:rFonts w:ascii="Calibri" w:eastAsia="Calibri" w:hAnsi="Calibri" w:cs="Calibri"/>
          <w:color w:val="000000"/>
        </w:rPr>
        <w:t>.</w:t>
      </w:r>
      <w:r w:rsidRPr="000E32B5">
        <w:rPr>
          <w:rStyle w:val="FootnoteReference"/>
          <w:rFonts w:eastAsiaTheme="minorHAnsi" w:cstheme="minorHAnsi"/>
        </w:rPr>
        <w:t xml:space="preserve"> </w:t>
      </w:r>
    </w:p>
    <w:p w14:paraId="2C3F456D" w14:textId="77777777" w:rsidR="00BE445C" w:rsidRPr="000E32B5" w:rsidRDefault="00BE445C" w:rsidP="005F3D87">
      <w:pPr>
        <w:spacing w:after="0" w:line="240" w:lineRule="auto"/>
        <w:jc w:val="both"/>
        <w:rPr>
          <w:rFonts w:ascii="Calibri" w:eastAsia="Calibri" w:hAnsi="Calibri" w:cs="Calibri"/>
        </w:rPr>
      </w:pPr>
    </w:p>
    <w:p w14:paraId="0D4A9090" w14:textId="09BBD924" w:rsidR="0015662D" w:rsidRPr="000C0CD7" w:rsidRDefault="00E7065D" w:rsidP="000C0CD7">
      <w:pPr>
        <w:spacing w:after="0" w:line="240" w:lineRule="auto"/>
        <w:jc w:val="both"/>
        <w:rPr>
          <w:rFonts w:ascii="Calibri" w:eastAsia="Calibri" w:hAnsi="Calibri" w:cs="Calibri"/>
        </w:rPr>
      </w:pPr>
      <w:r w:rsidRPr="00507A87">
        <w:rPr>
          <w:rFonts w:cs="Tahoma"/>
        </w:rPr>
        <w:t>In all cases, members</w:t>
      </w:r>
      <w:r w:rsidR="0094691D" w:rsidRPr="001130F2">
        <w:rPr>
          <w:rFonts w:ascii="Calibri" w:eastAsia="Calibri" w:hAnsi="Calibri" w:cs="Calibri"/>
        </w:rPr>
        <w:t xml:space="preserve"> of the </w:t>
      </w:r>
      <w:r w:rsidR="0094691D" w:rsidRPr="00107EBD">
        <w:rPr>
          <w:rFonts w:ascii="Calibri" w:eastAsia="Calibri" w:hAnsi="Calibri" w:cs="Calibri"/>
        </w:rPr>
        <w:t xml:space="preserve">Civil Society </w:t>
      </w:r>
      <w:r w:rsidR="00A323BD">
        <w:rPr>
          <w:rFonts w:ascii="Calibri" w:eastAsia="Calibri" w:hAnsi="Calibri" w:cs="Calibri"/>
        </w:rPr>
        <w:t>Engagement</w:t>
      </w:r>
      <w:r w:rsidR="0094691D" w:rsidRPr="00107EBD">
        <w:rPr>
          <w:rFonts w:ascii="Calibri" w:eastAsia="Calibri" w:hAnsi="Calibri" w:cs="Calibri"/>
        </w:rPr>
        <w:t xml:space="preserve"> Group will serve in their individual capacity (as experts and advisers) for an initial period of two years. </w:t>
      </w:r>
      <w:r w:rsidR="0094691D" w:rsidRPr="00107EBD">
        <w:rPr>
          <w:rFonts w:eastAsia="Times New Roman" w:cs="Tahoma"/>
        </w:rPr>
        <w:t xml:space="preserve">After the period of two years, should they be nominated again, they can be selected for an additional term of two years. </w:t>
      </w:r>
      <w:r w:rsidR="0094691D" w:rsidRPr="00107EBD">
        <w:rPr>
          <w:rFonts w:ascii="Calibri" w:eastAsia="Calibri" w:hAnsi="Calibri" w:cs="Calibri"/>
        </w:rPr>
        <w:t>Members</w:t>
      </w:r>
      <w:r w:rsidR="0094691D" w:rsidRPr="001130F2">
        <w:rPr>
          <w:rFonts w:ascii="Calibri" w:eastAsia="Calibri" w:hAnsi="Calibri" w:cs="Calibri"/>
        </w:rPr>
        <w:t xml:space="preserve"> can </w:t>
      </w:r>
      <w:r w:rsidR="0094691D">
        <w:rPr>
          <w:rFonts w:ascii="Calibri" w:eastAsia="Calibri" w:hAnsi="Calibri" w:cs="Calibri"/>
        </w:rPr>
        <w:t>serve</w:t>
      </w:r>
      <w:r w:rsidR="0094691D" w:rsidRPr="001130F2">
        <w:rPr>
          <w:rFonts w:ascii="Calibri" w:eastAsia="Calibri" w:hAnsi="Calibri" w:cs="Calibri"/>
        </w:rPr>
        <w:t xml:space="preserve"> a maximum of two consecutive terms. </w:t>
      </w:r>
      <w:r w:rsidR="00E21827" w:rsidRPr="001A5410">
        <w:rPr>
          <w:rFonts w:eastAsia="Times New Roman" w:cs="Tahoma"/>
        </w:rPr>
        <w:t xml:space="preserve">Membership in the group is honorary and members will </w:t>
      </w:r>
      <w:r w:rsidR="006518D4">
        <w:rPr>
          <w:rFonts w:eastAsia="Times New Roman" w:cs="Tahoma"/>
        </w:rPr>
        <w:t xml:space="preserve">not </w:t>
      </w:r>
      <w:r w:rsidR="00E21827" w:rsidRPr="001A5410">
        <w:rPr>
          <w:rFonts w:eastAsia="Times New Roman" w:cs="Tahoma"/>
        </w:rPr>
        <w:t xml:space="preserve">receive remuneration. However, UN Women will cover all travel expenses </w:t>
      </w:r>
      <w:bookmarkStart w:id="11" w:name="_Hlk77569913"/>
      <w:r w:rsidR="00E21827" w:rsidRPr="001A5410">
        <w:rPr>
          <w:rFonts w:eastAsia="Times New Roman" w:cs="Tahoma"/>
        </w:rPr>
        <w:t xml:space="preserve">related to members’ attendance </w:t>
      </w:r>
      <w:r w:rsidR="006518D4">
        <w:rPr>
          <w:rFonts w:eastAsia="Times New Roman" w:cs="Tahoma"/>
        </w:rPr>
        <w:t>at</w:t>
      </w:r>
      <w:r w:rsidR="00E21827" w:rsidRPr="001A5410">
        <w:rPr>
          <w:rFonts w:eastAsia="Times New Roman" w:cs="Tahoma"/>
        </w:rPr>
        <w:t xml:space="preserve"> </w:t>
      </w:r>
      <w:r w:rsidR="00A323BD">
        <w:rPr>
          <w:rFonts w:eastAsia="Times New Roman" w:cs="Tahoma"/>
        </w:rPr>
        <w:t>CSEG</w:t>
      </w:r>
      <w:r w:rsidR="00E21827" w:rsidRPr="001A5410">
        <w:rPr>
          <w:rFonts w:eastAsia="Times New Roman" w:cs="Tahoma"/>
        </w:rPr>
        <w:t xml:space="preserve"> meetings</w:t>
      </w:r>
      <w:r w:rsidR="0015662D" w:rsidRPr="0015662D">
        <w:rPr>
          <w:rFonts w:ascii="Calibri" w:eastAsia="Calibri" w:hAnsi="Calibri" w:cs="Calibri"/>
        </w:rPr>
        <w:t xml:space="preserve"> per diem in accordance with UN Women rules and regulations.</w:t>
      </w:r>
      <w:r w:rsidR="00107EBD">
        <w:rPr>
          <w:rFonts w:ascii="Calibri" w:eastAsia="Calibri" w:hAnsi="Calibri" w:cs="Calibri"/>
        </w:rPr>
        <w:t xml:space="preserve"> </w:t>
      </w:r>
      <w:bookmarkEnd w:id="11"/>
    </w:p>
    <w:p w14:paraId="4B861E46" w14:textId="5D612A0D" w:rsidR="00795639" w:rsidRPr="00D86826" w:rsidRDefault="00E21827" w:rsidP="00D86826">
      <w:pPr>
        <w:pStyle w:val="ListParagraph"/>
        <w:numPr>
          <w:ilvl w:val="0"/>
          <w:numId w:val="6"/>
        </w:numPr>
        <w:spacing w:before="100" w:beforeAutospacing="1" w:after="100" w:afterAutospacing="1" w:line="240" w:lineRule="auto"/>
        <w:jc w:val="both"/>
        <w:rPr>
          <w:rFonts w:eastAsia="Times New Roman" w:cs="Tahoma"/>
          <w:b/>
          <w:bCs/>
        </w:rPr>
      </w:pPr>
      <w:r w:rsidRPr="00A1533B">
        <w:rPr>
          <w:rFonts w:eastAsia="Times New Roman" w:cs="Tahoma"/>
          <w:b/>
          <w:bCs/>
        </w:rPr>
        <w:t>Nomination and Selection Process</w:t>
      </w:r>
    </w:p>
    <w:p w14:paraId="5AE5A9BF" w14:textId="527F7991" w:rsidR="00546038" w:rsidRPr="000C0CD7" w:rsidRDefault="00E21827" w:rsidP="00546038">
      <w:pPr>
        <w:spacing w:after="0" w:line="240" w:lineRule="auto"/>
        <w:jc w:val="both"/>
        <w:rPr>
          <w:rFonts w:eastAsia="Times New Roman" w:cs="Tahoma"/>
        </w:rPr>
      </w:pPr>
      <w:r w:rsidRPr="001A5410">
        <w:rPr>
          <w:rFonts w:eastAsia="Times New Roman" w:cs="Tahoma"/>
        </w:rPr>
        <w:t xml:space="preserve">To ensure a transparent and representative process, UN Women </w:t>
      </w:r>
      <w:r>
        <w:rPr>
          <w:rFonts w:eastAsia="Times New Roman" w:cs="Tahoma"/>
        </w:rPr>
        <w:t xml:space="preserve">Serbia </w:t>
      </w:r>
      <w:r w:rsidRPr="001A5410">
        <w:rPr>
          <w:rFonts w:eastAsia="Times New Roman" w:cs="Tahoma"/>
        </w:rPr>
        <w:t>is requesting Expressions of Interest</w:t>
      </w:r>
      <w:r w:rsidR="006518D4">
        <w:rPr>
          <w:rFonts w:eastAsia="Times New Roman" w:cs="Tahoma"/>
        </w:rPr>
        <w:t>.</w:t>
      </w:r>
      <w:r w:rsidRPr="001A5410">
        <w:rPr>
          <w:rFonts w:eastAsia="Times New Roman" w:cs="Tahoma"/>
        </w:rPr>
        <w:t xml:space="preserve"> </w:t>
      </w:r>
      <w:r w:rsidR="006518D4">
        <w:rPr>
          <w:rFonts w:eastAsia="Times New Roman" w:cs="Tahoma"/>
        </w:rPr>
        <w:t>T</w:t>
      </w:r>
      <w:r w:rsidRPr="001A5410">
        <w:rPr>
          <w:rFonts w:eastAsia="Times New Roman" w:cs="Tahoma"/>
        </w:rPr>
        <w:t xml:space="preserve">his call will be circulated via the UN </w:t>
      </w:r>
      <w:r>
        <w:rPr>
          <w:rFonts w:eastAsia="Times New Roman" w:cs="Tahoma"/>
        </w:rPr>
        <w:t>Serbia</w:t>
      </w:r>
      <w:r w:rsidRPr="001A5410">
        <w:rPr>
          <w:rFonts w:eastAsia="Times New Roman" w:cs="Tahoma"/>
        </w:rPr>
        <w:t xml:space="preserve"> website</w:t>
      </w:r>
      <w:r w:rsidR="00503142">
        <w:rPr>
          <w:rFonts w:eastAsia="Times New Roman" w:cs="Tahoma"/>
        </w:rPr>
        <w:t xml:space="preserve">, </w:t>
      </w:r>
      <w:r w:rsidR="00503142" w:rsidRPr="00755E38">
        <w:rPr>
          <w:rFonts w:eastAsia="Times New Roman" w:cs="Tahoma"/>
        </w:rPr>
        <w:t>UN Women social media</w:t>
      </w:r>
      <w:r w:rsidRPr="00755E38">
        <w:rPr>
          <w:rFonts w:eastAsia="Times New Roman" w:cs="Tahoma"/>
        </w:rPr>
        <w:t xml:space="preserve"> </w:t>
      </w:r>
      <w:r w:rsidRPr="001A5410">
        <w:rPr>
          <w:rFonts w:eastAsia="Times New Roman" w:cs="Tahoma"/>
        </w:rPr>
        <w:t xml:space="preserve">and through non-governmental networks and organizations, ensuring broad outreach. </w:t>
      </w:r>
      <w:r w:rsidR="00B40BC5" w:rsidRPr="00DC6921">
        <w:rPr>
          <w:rFonts w:cs="Tahoma"/>
        </w:rPr>
        <w:t xml:space="preserve">Applications are sought </w:t>
      </w:r>
      <w:r w:rsidR="006518D4" w:rsidRPr="00DC6921">
        <w:rPr>
          <w:rFonts w:cs="Tahoma"/>
        </w:rPr>
        <w:t>from individuals</w:t>
      </w:r>
      <w:r w:rsidR="00B40BC5" w:rsidRPr="00DC6921">
        <w:rPr>
          <w:rFonts w:cs="Tahoma"/>
        </w:rPr>
        <w:t xml:space="preserve"> nominating</w:t>
      </w:r>
      <w:r w:rsidR="00D40212">
        <w:rPr>
          <w:rFonts w:cs="Tahoma"/>
        </w:rPr>
        <w:t xml:space="preserve"> </w:t>
      </w:r>
      <w:r w:rsidR="00BE445C">
        <w:rPr>
          <w:rFonts w:cs="Tahoma"/>
        </w:rPr>
        <w:t>the</w:t>
      </w:r>
      <w:r w:rsidR="00D40212">
        <w:rPr>
          <w:rFonts w:cs="Tahoma"/>
        </w:rPr>
        <w:t>ir</w:t>
      </w:r>
      <w:r w:rsidR="00B40BC5" w:rsidRPr="00DC6921">
        <w:rPr>
          <w:rFonts w:cs="Tahoma"/>
        </w:rPr>
        <w:t xml:space="preserve"> candidature or from individual</w:t>
      </w:r>
      <w:r w:rsidR="000C0CD7">
        <w:rPr>
          <w:rFonts w:cs="Tahoma"/>
        </w:rPr>
        <w:t>s</w:t>
      </w:r>
      <w:r w:rsidR="00B40BC5" w:rsidRPr="00DC6921">
        <w:rPr>
          <w:rFonts w:cs="Tahoma"/>
        </w:rPr>
        <w:t>/</w:t>
      </w:r>
      <w:r w:rsidR="00D767BE">
        <w:rPr>
          <w:rFonts w:cs="Tahoma"/>
        </w:rPr>
        <w:t>CS</w:t>
      </w:r>
      <w:r w:rsidR="00B40BC5" w:rsidRPr="00DC6921">
        <w:rPr>
          <w:rFonts w:cs="Tahoma"/>
        </w:rPr>
        <w:t>O</w:t>
      </w:r>
      <w:r w:rsidR="000C0CD7">
        <w:rPr>
          <w:rFonts w:cs="Tahoma"/>
        </w:rPr>
        <w:t>s</w:t>
      </w:r>
      <w:r w:rsidR="00B40BC5" w:rsidRPr="00DC6921">
        <w:rPr>
          <w:rFonts w:cs="Tahoma"/>
        </w:rPr>
        <w:t>/network</w:t>
      </w:r>
      <w:r w:rsidR="000C0CD7">
        <w:rPr>
          <w:rFonts w:cs="Tahoma"/>
        </w:rPr>
        <w:t>s</w:t>
      </w:r>
      <w:r w:rsidR="00B40BC5" w:rsidRPr="00DC6921">
        <w:rPr>
          <w:rFonts w:cs="Tahoma"/>
        </w:rPr>
        <w:t xml:space="preserve">/coalition of </w:t>
      </w:r>
      <w:r w:rsidR="00D767BE">
        <w:rPr>
          <w:rFonts w:cs="Tahoma"/>
        </w:rPr>
        <w:t>CS</w:t>
      </w:r>
      <w:r w:rsidR="00B40BC5" w:rsidRPr="00DC6921">
        <w:rPr>
          <w:rFonts w:cs="Tahoma"/>
        </w:rPr>
        <w:t xml:space="preserve">Os nominating </w:t>
      </w:r>
      <w:r w:rsidR="00A323BD">
        <w:rPr>
          <w:rFonts w:cs="Tahoma"/>
        </w:rPr>
        <w:t>CSEG</w:t>
      </w:r>
      <w:r w:rsidR="00B40BC5" w:rsidRPr="00DC6921">
        <w:rPr>
          <w:rFonts w:cs="Tahoma"/>
        </w:rPr>
        <w:t xml:space="preserve"> members.</w:t>
      </w:r>
      <w:r w:rsidR="000C0CD7">
        <w:rPr>
          <w:rFonts w:ascii="Calibri" w:eastAsia="Calibri" w:hAnsi="Calibri" w:cs="Calibri"/>
          <w:iCs/>
        </w:rPr>
        <w:t xml:space="preserve"> </w:t>
      </w:r>
      <w:r w:rsidR="00546038" w:rsidRPr="00546038">
        <w:rPr>
          <w:rFonts w:ascii="Calibri" w:eastAsia="Calibri" w:hAnsi="Calibri" w:cs="Calibri"/>
        </w:rPr>
        <w:t>The nominations shall be in line with the criteria identified in these terms of reference and should include the application form herewith attached and the nominee’s detailed CV</w:t>
      </w:r>
      <w:r w:rsidR="00546038" w:rsidRPr="00546038">
        <w:rPr>
          <w:rFonts w:eastAsia="Times New Roman" w:cs="Tahoma"/>
        </w:rPr>
        <w:t xml:space="preserve"> sent to </w:t>
      </w:r>
      <w:hyperlink r:id="rId8" w:history="1">
        <w:r w:rsidR="00546038" w:rsidRPr="00546038">
          <w:rPr>
            <w:rStyle w:val="Hyperlink"/>
          </w:rPr>
          <w:t>info.serbia@unwomen.org</w:t>
        </w:r>
      </w:hyperlink>
      <w:r w:rsidR="00546038" w:rsidRPr="00546038">
        <w:rPr>
          <w:rFonts w:ascii="Calibri" w:eastAsia="Calibri" w:hAnsi="Calibri" w:cs="Times New Roman"/>
        </w:rPr>
        <w:t xml:space="preserve"> no</w:t>
      </w:r>
      <w:r w:rsidR="00546038" w:rsidRPr="00546038">
        <w:rPr>
          <w:rFonts w:eastAsia="Times New Roman" w:cs="Tahoma"/>
        </w:rPr>
        <w:t xml:space="preserve"> </w:t>
      </w:r>
      <w:r w:rsidR="00546038" w:rsidRPr="004E1DDB">
        <w:rPr>
          <w:rFonts w:eastAsia="Times New Roman" w:cs="Tahoma"/>
        </w:rPr>
        <w:t xml:space="preserve">later than </w:t>
      </w:r>
      <w:r w:rsidR="004E1DDB" w:rsidRPr="004E1DDB">
        <w:rPr>
          <w:rFonts w:eastAsia="Times New Roman" w:cs="Tahoma"/>
        </w:rPr>
        <w:t>24</w:t>
      </w:r>
      <w:r w:rsidR="008B138E" w:rsidRPr="004E1DDB">
        <w:rPr>
          <w:rFonts w:eastAsia="Times New Roman" w:cs="Tahoma"/>
        </w:rPr>
        <w:t xml:space="preserve"> </w:t>
      </w:r>
      <w:proofErr w:type="gramStart"/>
      <w:r w:rsidR="008B138E" w:rsidRPr="004E1DDB">
        <w:rPr>
          <w:rFonts w:eastAsia="Times New Roman" w:cs="Tahoma"/>
        </w:rPr>
        <w:t>June</w:t>
      </w:r>
      <w:r w:rsidR="00546038" w:rsidRPr="004E1DDB">
        <w:rPr>
          <w:rFonts w:eastAsia="Times New Roman" w:cs="Tahoma"/>
        </w:rPr>
        <w:t>,</w:t>
      </w:r>
      <w:proofErr w:type="gramEnd"/>
      <w:r w:rsidR="00546038" w:rsidRPr="004E1DDB">
        <w:rPr>
          <w:rFonts w:eastAsia="Times New Roman" w:cs="Tahoma"/>
        </w:rPr>
        <w:t xml:space="preserve"> 202</w:t>
      </w:r>
      <w:r w:rsidR="003D4A95" w:rsidRPr="004E1DDB">
        <w:rPr>
          <w:rFonts w:eastAsia="Times New Roman" w:cs="Tahoma"/>
        </w:rPr>
        <w:t>2</w:t>
      </w:r>
      <w:r w:rsidR="00546038" w:rsidRPr="00546038">
        <w:rPr>
          <w:rFonts w:eastAsia="Times New Roman" w:cs="Tahoma"/>
        </w:rPr>
        <w:t xml:space="preserve"> with</w:t>
      </w:r>
      <w:r w:rsidR="00413A79">
        <w:rPr>
          <w:rFonts w:eastAsia="Times New Roman" w:cs="Tahoma"/>
        </w:rPr>
        <w:t xml:space="preserve"> </w:t>
      </w:r>
      <w:r w:rsidR="00546038" w:rsidRPr="000C0CD7">
        <w:rPr>
          <w:rFonts w:eastAsia="Times New Roman" w:cs="Tahoma"/>
        </w:rPr>
        <w:t xml:space="preserve">“UNW Serbia </w:t>
      </w:r>
      <w:r w:rsidR="00A323BD">
        <w:rPr>
          <w:rFonts w:eastAsia="Times New Roman" w:cs="Tahoma"/>
        </w:rPr>
        <w:t>CSEG</w:t>
      </w:r>
      <w:r w:rsidR="00546038" w:rsidRPr="000C0CD7">
        <w:rPr>
          <w:rFonts w:eastAsia="Times New Roman" w:cs="Tahoma"/>
        </w:rPr>
        <w:t>”</w:t>
      </w:r>
      <w:r w:rsidR="00546038" w:rsidRPr="00546038">
        <w:rPr>
          <w:rFonts w:eastAsia="Times New Roman" w:cs="Tahoma"/>
        </w:rPr>
        <w:t xml:space="preserve"> as email subject. </w:t>
      </w:r>
    </w:p>
    <w:p w14:paraId="469522C1" w14:textId="450858B2" w:rsidR="00E21827" w:rsidRDefault="00E21827" w:rsidP="000A5DB7">
      <w:pPr>
        <w:spacing w:before="100" w:beforeAutospacing="1" w:line="240" w:lineRule="auto"/>
        <w:jc w:val="both"/>
        <w:rPr>
          <w:rFonts w:eastAsia="Times New Roman" w:cs="Tahoma"/>
        </w:rPr>
      </w:pPr>
      <w:bookmarkStart w:id="12" w:name="_Hlk77571616"/>
      <w:r w:rsidRPr="000C0CD7">
        <w:rPr>
          <w:rFonts w:eastAsia="Times New Roman" w:cs="Tahoma"/>
        </w:rPr>
        <w:t xml:space="preserve">A </w:t>
      </w:r>
      <w:r w:rsidR="00795639" w:rsidRPr="000C0CD7">
        <w:rPr>
          <w:rFonts w:eastAsia="Times New Roman" w:cs="Tahoma"/>
        </w:rPr>
        <w:t>S</w:t>
      </w:r>
      <w:r w:rsidRPr="000C0CD7">
        <w:rPr>
          <w:rFonts w:eastAsia="Times New Roman" w:cs="Tahoma"/>
        </w:rPr>
        <w:t xml:space="preserve">election </w:t>
      </w:r>
      <w:r w:rsidR="00795639" w:rsidRPr="000C0CD7">
        <w:rPr>
          <w:rFonts w:eastAsia="Times New Roman" w:cs="Tahoma"/>
        </w:rPr>
        <w:t>C</w:t>
      </w:r>
      <w:r w:rsidRPr="000C0CD7">
        <w:rPr>
          <w:rFonts w:eastAsia="Times New Roman" w:cs="Tahoma"/>
        </w:rPr>
        <w:t xml:space="preserve">ommittee will be constituted to make recommendations. </w:t>
      </w:r>
      <w:bookmarkEnd w:id="12"/>
      <w:r w:rsidRPr="000C0CD7">
        <w:rPr>
          <w:rFonts w:eastAsia="Times New Roman" w:cs="Tahoma"/>
        </w:rPr>
        <w:t>Members of the Selection Committee must not be affiliated with organizations from which expression</w:t>
      </w:r>
      <w:r w:rsidR="006518D4">
        <w:rPr>
          <w:rFonts w:eastAsia="Times New Roman" w:cs="Tahoma"/>
        </w:rPr>
        <w:t>s</w:t>
      </w:r>
      <w:r w:rsidRPr="000C0CD7">
        <w:rPr>
          <w:rFonts w:eastAsia="Times New Roman" w:cs="Tahoma"/>
        </w:rPr>
        <w:t xml:space="preserve"> of interest </w:t>
      </w:r>
      <w:r w:rsidR="000C0CD7">
        <w:rPr>
          <w:rFonts w:eastAsia="Times New Roman" w:cs="Tahoma"/>
        </w:rPr>
        <w:t>are</w:t>
      </w:r>
      <w:r w:rsidRPr="000C0CD7">
        <w:rPr>
          <w:rFonts w:eastAsia="Times New Roman" w:cs="Tahoma"/>
        </w:rPr>
        <w:t xml:space="preserve"> received. The selection process will be duly documented ensuring transparency.</w:t>
      </w:r>
      <w:bookmarkStart w:id="13" w:name="_Hlk77572347"/>
      <w:r w:rsidR="000A5DB7">
        <w:rPr>
          <w:rFonts w:eastAsia="Times New Roman" w:cs="Tahoma"/>
        </w:rPr>
        <w:t xml:space="preserve"> </w:t>
      </w:r>
      <w:r w:rsidRPr="001A5410">
        <w:rPr>
          <w:rFonts w:eastAsia="Times New Roman" w:cs="Tahoma"/>
        </w:rPr>
        <w:t xml:space="preserve">The </w:t>
      </w:r>
      <w:r w:rsidR="00795639">
        <w:rPr>
          <w:rFonts w:eastAsia="Times New Roman" w:cs="Tahoma"/>
        </w:rPr>
        <w:t>S</w:t>
      </w:r>
      <w:r w:rsidRPr="001A5410">
        <w:rPr>
          <w:rFonts w:eastAsia="Times New Roman" w:cs="Tahoma"/>
        </w:rPr>
        <w:t xml:space="preserve">election </w:t>
      </w:r>
      <w:r w:rsidR="00795639">
        <w:rPr>
          <w:rFonts w:eastAsia="Times New Roman" w:cs="Tahoma"/>
        </w:rPr>
        <w:t>C</w:t>
      </w:r>
      <w:r w:rsidRPr="001A5410">
        <w:rPr>
          <w:rFonts w:eastAsia="Times New Roman" w:cs="Tahoma"/>
        </w:rPr>
        <w:t>ommittee will assess expressions of interest and make recommendations using the following criteria:</w:t>
      </w:r>
    </w:p>
    <w:bookmarkEnd w:id="13"/>
    <w:p w14:paraId="278C4871" w14:textId="6886B6C6" w:rsidR="00861618" w:rsidRPr="00861618" w:rsidRDefault="00861618" w:rsidP="00861618">
      <w:pPr>
        <w:pStyle w:val="ListParagraph"/>
        <w:numPr>
          <w:ilvl w:val="0"/>
          <w:numId w:val="2"/>
        </w:numPr>
        <w:spacing w:before="100" w:beforeAutospacing="1" w:after="0" w:line="240" w:lineRule="auto"/>
        <w:jc w:val="both"/>
        <w:rPr>
          <w:rFonts w:eastAsia="Times New Roman" w:cs="Tahoma"/>
        </w:rPr>
      </w:pPr>
      <w:r>
        <w:rPr>
          <w:rFonts w:eastAsia="Times New Roman" w:cs="Tahoma"/>
        </w:rPr>
        <w:t>P</w:t>
      </w:r>
      <w:r w:rsidRPr="00861618">
        <w:rPr>
          <w:rFonts w:eastAsia="Times New Roman" w:cs="Tahoma"/>
        </w:rPr>
        <w:t xml:space="preserve">roven and distinguished track records in the areas of gender equality and women empowerment, </w:t>
      </w:r>
      <w:r w:rsidRPr="00861618">
        <w:rPr>
          <w:rFonts w:cs="Tahoma"/>
        </w:rPr>
        <w:t xml:space="preserve">activism, and advocacy, </w:t>
      </w:r>
      <w:r w:rsidRPr="00861618">
        <w:rPr>
          <w:rFonts w:eastAsia="Times New Roman" w:cs="Tahoma"/>
        </w:rPr>
        <w:t>and</w:t>
      </w:r>
      <w:r w:rsidRPr="00861618">
        <w:rPr>
          <w:rFonts w:cs="Tahoma"/>
        </w:rPr>
        <w:t xml:space="preserve"> proven credentials of influence and participation in civil society organizations, women’s organizations, gender equality networks, grassroots organizations, think tanks, media </w:t>
      </w:r>
      <w:r w:rsidR="00556843">
        <w:rPr>
          <w:rFonts w:cs="Tahoma"/>
        </w:rPr>
        <w:t xml:space="preserve">and </w:t>
      </w:r>
      <w:proofErr w:type="gramStart"/>
      <w:r w:rsidRPr="00861618">
        <w:rPr>
          <w:rFonts w:cs="Tahoma"/>
        </w:rPr>
        <w:t>academia</w:t>
      </w:r>
      <w:r>
        <w:rPr>
          <w:rFonts w:cs="Tahoma"/>
        </w:rPr>
        <w:t>;</w:t>
      </w:r>
      <w:proofErr w:type="gramEnd"/>
    </w:p>
    <w:p w14:paraId="6A0E6ED8" w14:textId="77777777" w:rsidR="00FF56CC" w:rsidRPr="00696770" w:rsidRDefault="00FF56CC" w:rsidP="00FF56CC">
      <w:pPr>
        <w:numPr>
          <w:ilvl w:val="0"/>
          <w:numId w:val="2"/>
        </w:numPr>
        <w:spacing w:before="100" w:beforeAutospacing="1" w:after="0" w:line="240" w:lineRule="auto"/>
        <w:jc w:val="both"/>
        <w:rPr>
          <w:rFonts w:eastAsia="Times New Roman" w:cs="Tahoma"/>
        </w:rPr>
      </w:pPr>
      <w:r>
        <w:rPr>
          <w:rFonts w:eastAsia="Times New Roman" w:cs="Tahoma"/>
        </w:rPr>
        <w:t xml:space="preserve">Work experience with </w:t>
      </w:r>
      <w:r w:rsidRPr="000B48E4">
        <w:rPr>
          <w:rFonts w:eastAsia="Times New Roman" w:cs="Tahoma"/>
        </w:rPr>
        <w:t>diverse groups of women</w:t>
      </w:r>
      <w:r w:rsidRPr="000B48E4">
        <w:rPr>
          <w:rFonts w:ascii="Calibri" w:eastAsia="Calibri" w:hAnsi="Calibri" w:cs="Calibri"/>
        </w:rPr>
        <w:t xml:space="preserve">, </w:t>
      </w:r>
      <w:r w:rsidRPr="002E7F99">
        <w:rPr>
          <w:rFonts w:ascii="Calibri" w:eastAsia="Calibri" w:hAnsi="Calibri" w:cs="Calibri"/>
        </w:rPr>
        <w:t>particularly the most disadvantaged ones</w:t>
      </w:r>
      <w:r w:rsidRPr="000B48E4">
        <w:rPr>
          <w:rFonts w:eastAsia="Times New Roman" w:cs="Tahoma"/>
        </w:rPr>
        <w:t xml:space="preserve">, including those who are subjected to multiple forms of </w:t>
      </w:r>
      <w:proofErr w:type="gramStart"/>
      <w:r w:rsidRPr="000B48E4">
        <w:rPr>
          <w:rFonts w:eastAsia="Times New Roman" w:cs="Tahoma"/>
        </w:rPr>
        <w:t>discrimination;</w:t>
      </w:r>
      <w:proofErr w:type="gramEnd"/>
      <w:r w:rsidRPr="000B48E4">
        <w:rPr>
          <w:rFonts w:eastAsia="Times New Roman" w:cs="Tahoma"/>
        </w:rPr>
        <w:t xml:space="preserve"> </w:t>
      </w:r>
    </w:p>
    <w:p w14:paraId="60F7849A" w14:textId="1CB1CE5F" w:rsidR="00696770" w:rsidRDefault="00AE7883" w:rsidP="00FF56CC">
      <w:pPr>
        <w:numPr>
          <w:ilvl w:val="0"/>
          <w:numId w:val="2"/>
        </w:numPr>
        <w:spacing w:before="100" w:beforeAutospacing="1" w:after="0" w:line="240" w:lineRule="auto"/>
        <w:jc w:val="both"/>
        <w:rPr>
          <w:rFonts w:eastAsia="Times New Roman" w:cs="Tahoma"/>
        </w:rPr>
      </w:pPr>
      <w:r>
        <w:rPr>
          <w:rFonts w:eastAsia="Times New Roman" w:cs="Tahoma"/>
        </w:rPr>
        <w:t>Thematic</w:t>
      </w:r>
      <w:r w:rsidRPr="000B48E4">
        <w:rPr>
          <w:rFonts w:eastAsia="Times New Roman" w:cs="Tahoma"/>
        </w:rPr>
        <w:t xml:space="preserve"> expertise </w:t>
      </w:r>
      <w:r w:rsidR="000C0CD7">
        <w:rPr>
          <w:rFonts w:eastAsia="Times New Roman" w:cs="Tahoma"/>
        </w:rPr>
        <w:t xml:space="preserve">in </w:t>
      </w:r>
      <w:r w:rsidR="00696770" w:rsidRPr="000B48E4">
        <w:rPr>
          <w:rFonts w:eastAsia="Times New Roman" w:cs="Tahoma"/>
        </w:rPr>
        <w:t>UN Women’s impact areas, as defined in UN Women’s Strategic Plan 20</w:t>
      </w:r>
      <w:r w:rsidR="00FD008D">
        <w:rPr>
          <w:rFonts w:eastAsia="Times New Roman" w:cs="Tahoma"/>
        </w:rPr>
        <w:t>22</w:t>
      </w:r>
      <w:r w:rsidR="00696770" w:rsidRPr="000B48E4">
        <w:rPr>
          <w:rFonts w:eastAsia="Times New Roman" w:cs="Tahoma"/>
        </w:rPr>
        <w:t>-202</w:t>
      </w:r>
      <w:r w:rsidR="00FD008D">
        <w:rPr>
          <w:rFonts w:eastAsia="Times New Roman" w:cs="Tahoma"/>
        </w:rPr>
        <w:t>5</w:t>
      </w:r>
      <w:r w:rsidR="000C0CD7">
        <w:rPr>
          <w:rFonts w:eastAsia="Times New Roman" w:cs="Tahoma"/>
        </w:rPr>
        <w:t xml:space="preserve"> </w:t>
      </w:r>
      <w:r w:rsidR="00696770" w:rsidRPr="000B48E4">
        <w:rPr>
          <w:rFonts w:eastAsia="Times New Roman" w:cs="Tahoma"/>
        </w:rPr>
        <w:t xml:space="preserve">and </w:t>
      </w:r>
      <w:r w:rsidR="00696770" w:rsidRPr="002E7F99">
        <w:rPr>
          <w:rFonts w:ascii="Calibri" w:eastAsia="Calibri" w:hAnsi="Calibri" w:cs="Calibri"/>
        </w:rPr>
        <w:t>UN Women</w:t>
      </w:r>
      <w:r w:rsidR="00696770">
        <w:rPr>
          <w:rFonts w:ascii="Calibri" w:eastAsia="Calibri" w:hAnsi="Calibri" w:cs="Calibri"/>
        </w:rPr>
        <w:t>’s</w:t>
      </w:r>
      <w:r w:rsidR="00696770" w:rsidRPr="002E7F99">
        <w:rPr>
          <w:rFonts w:ascii="Calibri" w:eastAsia="Calibri" w:hAnsi="Calibri" w:cs="Calibri"/>
        </w:rPr>
        <w:t xml:space="preserve"> work in </w:t>
      </w:r>
      <w:proofErr w:type="gramStart"/>
      <w:r w:rsidR="00696770" w:rsidRPr="000B48E4">
        <w:rPr>
          <w:rFonts w:ascii="Calibri" w:eastAsia="Calibri" w:hAnsi="Calibri" w:cs="Calibri"/>
        </w:rPr>
        <w:t>Serbia</w:t>
      </w:r>
      <w:r w:rsidR="00696770">
        <w:rPr>
          <w:rFonts w:ascii="Calibri" w:eastAsia="Calibri" w:hAnsi="Calibri" w:cs="Calibri"/>
        </w:rPr>
        <w:t>;</w:t>
      </w:r>
      <w:proofErr w:type="gramEnd"/>
    </w:p>
    <w:p w14:paraId="143CD4DE" w14:textId="37220C2D" w:rsidR="00D767BE" w:rsidRDefault="004901CD" w:rsidP="00795639">
      <w:pPr>
        <w:numPr>
          <w:ilvl w:val="0"/>
          <w:numId w:val="8"/>
        </w:numPr>
        <w:spacing w:after="0" w:line="240" w:lineRule="auto"/>
        <w:jc w:val="both"/>
        <w:rPr>
          <w:rFonts w:ascii="Calibri" w:eastAsia="Calibri" w:hAnsi="Calibri" w:cs="Calibri"/>
        </w:rPr>
      </w:pPr>
      <w:r w:rsidRPr="002E7F99">
        <w:rPr>
          <w:rFonts w:ascii="Calibri" w:eastAsia="Calibri" w:hAnsi="Calibri" w:cs="Calibri"/>
        </w:rPr>
        <w:t xml:space="preserve">Experience in </w:t>
      </w:r>
      <w:r w:rsidR="00D767BE">
        <w:rPr>
          <w:rFonts w:ascii="Calibri" w:eastAsia="Calibri" w:hAnsi="Calibri" w:cs="Calibri"/>
        </w:rPr>
        <w:t xml:space="preserve">national, regional or sub-regional </w:t>
      </w:r>
      <w:proofErr w:type="gramStart"/>
      <w:r w:rsidR="0092096A">
        <w:rPr>
          <w:rFonts w:ascii="Calibri" w:eastAsia="Calibri" w:hAnsi="Calibri" w:cs="Calibri"/>
        </w:rPr>
        <w:t>advocacy</w:t>
      </w:r>
      <w:r w:rsidR="00D767BE">
        <w:rPr>
          <w:rFonts w:ascii="Calibri" w:eastAsia="Calibri" w:hAnsi="Calibri" w:cs="Calibri"/>
        </w:rPr>
        <w:t>;</w:t>
      </w:r>
      <w:proofErr w:type="gramEnd"/>
    </w:p>
    <w:p w14:paraId="0E428541" w14:textId="386C5FDB" w:rsidR="000B48E4" w:rsidRPr="008C0634" w:rsidRDefault="00D767BE" w:rsidP="00795639">
      <w:pPr>
        <w:numPr>
          <w:ilvl w:val="0"/>
          <w:numId w:val="8"/>
        </w:numPr>
        <w:spacing w:after="0" w:line="240" w:lineRule="auto"/>
        <w:jc w:val="both"/>
        <w:rPr>
          <w:rFonts w:ascii="Calibri" w:eastAsia="Calibri" w:hAnsi="Calibri" w:cs="Calibri"/>
        </w:rPr>
      </w:pPr>
      <w:r>
        <w:rPr>
          <w:rFonts w:ascii="Calibri" w:eastAsia="Calibri" w:hAnsi="Calibri" w:cs="Calibri"/>
        </w:rPr>
        <w:t>Experience in</w:t>
      </w:r>
      <w:r w:rsidR="0092096A">
        <w:rPr>
          <w:rFonts w:ascii="Calibri" w:eastAsia="Calibri" w:hAnsi="Calibri" w:cs="Calibri"/>
        </w:rPr>
        <w:t xml:space="preserve"> </w:t>
      </w:r>
      <w:r w:rsidR="004901CD" w:rsidRPr="002E7F99">
        <w:rPr>
          <w:rFonts w:ascii="Calibri" w:eastAsia="Calibri" w:hAnsi="Calibri" w:cs="Calibri"/>
        </w:rPr>
        <w:t xml:space="preserve">policy </w:t>
      </w:r>
      <w:r>
        <w:rPr>
          <w:rFonts w:ascii="Calibri" w:eastAsia="Calibri" w:hAnsi="Calibri" w:cs="Calibri"/>
        </w:rPr>
        <w:t>development</w:t>
      </w:r>
      <w:r w:rsidR="004901CD" w:rsidRPr="000B48E4">
        <w:rPr>
          <w:rFonts w:ascii="Calibri" w:eastAsia="Calibri" w:hAnsi="Calibri" w:cs="Calibri"/>
        </w:rPr>
        <w:t>/</w:t>
      </w:r>
      <w:r w:rsidR="004901CD" w:rsidRPr="002E7F99">
        <w:rPr>
          <w:rFonts w:ascii="Calibri" w:eastAsia="Calibri" w:hAnsi="Calibri" w:cs="Calibri"/>
        </w:rPr>
        <w:t>analy</w:t>
      </w:r>
      <w:r w:rsidR="004901CD" w:rsidRPr="000B48E4">
        <w:rPr>
          <w:rFonts w:ascii="Calibri" w:eastAsia="Calibri" w:hAnsi="Calibri" w:cs="Calibri"/>
        </w:rPr>
        <w:t>sis</w:t>
      </w:r>
      <w:r w:rsidR="004901CD" w:rsidRPr="002E7F99">
        <w:rPr>
          <w:rFonts w:ascii="Calibri" w:eastAsia="Calibri" w:hAnsi="Calibri" w:cs="Calibri"/>
        </w:rPr>
        <w:t xml:space="preserve"> from a gender perspective, and knowledge of relevant national legislation and international human rights standards and </w:t>
      </w:r>
      <w:proofErr w:type="gramStart"/>
      <w:r w:rsidR="004901CD" w:rsidRPr="002E7F99">
        <w:rPr>
          <w:rFonts w:ascii="Calibri" w:eastAsia="Calibri" w:hAnsi="Calibri" w:cs="Calibri"/>
        </w:rPr>
        <w:t>frameworks;</w:t>
      </w:r>
      <w:proofErr w:type="gramEnd"/>
      <w:r w:rsidR="00D33255">
        <w:rPr>
          <w:rFonts w:ascii="Calibri" w:eastAsia="Calibri" w:hAnsi="Calibri" w:cs="Calibri"/>
        </w:rPr>
        <w:t xml:space="preserve"> </w:t>
      </w:r>
    </w:p>
    <w:p w14:paraId="35107389" w14:textId="0E492CD6" w:rsidR="00E21827" w:rsidRPr="00A1533B" w:rsidRDefault="00E21827" w:rsidP="00A1533B">
      <w:pPr>
        <w:pStyle w:val="ListParagraph"/>
        <w:numPr>
          <w:ilvl w:val="0"/>
          <w:numId w:val="6"/>
        </w:numPr>
        <w:spacing w:before="100" w:beforeAutospacing="1" w:after="100" w:afterAutospacing="1" w:line="240" w:lineRule="auto"/>
        <w:jc w:val="both"/>
        <w:rPr>
          <w:rFonts w:eastAsia="Times New Roman" w:cs="Tahoma"/>
          <w:b/>
          <w:bCs/>
        </w:rPr>
      </w:pPr>
      <w:r w:rsidRPr="00A1533B">
        <w:rPr>
          <w:rFonts w:eastAsia="Times New Roman" w:cs="Tahoma"/>
          <w:b/>
          <w:bCs/>
        </w:rPr>
        <w:t>Operational Framework</w:t>
      </w:r>
    </w:p>
    <w:p w14:paraId="39B18A4F" w14:textId="57F6969B" w:rsidR="009D2806" w:rsidRPr="001A5410" w:rsidRDefault="00E21827" w:rsidP="00E21827">
      <w:pPr>
        <w:spacing w:before="100" w:beforeAutospacing="1" w:after="100" w:afterAutospacing="1" w:line="240" w:lineRule="auto"/>
        <w:jc w:val="both"/>
        <w:rPr>
          <w:rFonts w:eastAsia="Times New Roman" w:cs="Tahoma"/>
        </w:rPr>
      </w:pPr>
      <w:r w:rsidRPr="001A5410">
        <w:rPr>
          <w:rFonts w:eastAsia="Times New Roman" w:cs="Tahoma"/>
        </w:rPr>
        <w:t xml:space="preserve">UN Women </w:t>
      </w:r>
      <w:r>
        <w:rPr>
          <w:rFonts w:eastAsia="Times New Roman" w:cs="Tahoma"/>
        </w:rPr>
        <w:t xml:space="preserve">Serbia </w:t>
      </w:r>
      <w:r w:rsidRPr="001A5410">
        <w:rPr>
          <w:rFonts w:eastAsia="Times New Roman" w:cs="Tahoma"/>
        </w:rPr>
        <w:t xml:space="preserve">Country Office will act as secretariat for the </w:t>
      </w:r>
      <w:r>
        <w:rPr>
          <w:rFonts w:eastAsia="Times New Roman" w:cs="Tahoma"/>
        </w:rPr>
        <w:t>Serbia</w:t>
      </w:r>
      <w:r w:rsidRPr="001A5410">
        <w:rPr>
          <w:rFonts w:eastAsia="Times New Roman" w:cs="Tahoma"/>
        </w:rPr>
        <w:t xml:space="preserve"> </w:t>
      </w:r>
      <w:r w:rsidR="00A323BD">
        <w:rPr>
          <w:rFonts w:eastAsia="Times New Roman" w:cs="Tahoma"/>
        </w:rPr>
        <w:t>CSEG</w:t>
      </w:r>
      <w:r w:rsidRPr="001A5410">
        <w:rPr>
          <w:rFonts w:eastAsia="Times New Roman" w:cs="Tahoma"/>
        </w:rPr>
        <w:t xml:space="preserve">. The </w:t>
      </w:r>
      <w:r w:rsidR="00A323BD">
        <w:rPr>
          <w:rFonts w:eastAsia="Times New Roman" w:cs="Tahoma"/>
        </w:rPr>
        <w:t>CSEG</w:t>
      </w:r>
      <w:r w:rsidRPr="001A5410">
        <w:rPr>
          <w:rFonts w:eastAsia="Times New Roman" w:cs="Tahoma"/>
        </w:rPr>
        <w:t xml:space="preserve"> will meet annually</w:t>
      </w:r>
      <w:r w:rsidR="00A750A8">
        <w:rPr>
          <w:rFonts w:eastAsia="Times New Roman" w:cs="Tahoma"/>
        </w:rPr>
        <w:t xml:space="preserve"> or more frequent as needed</w:t>
      </w:r>
      <w:r w:rsidR="009D2806" w:rsidRPr="009D2806">
        <w:rPr>
          <w:rFonts w:ascii="Calibri" w:eastAsia="Calibri" w:hAnsi="Calibri" w:cs="Calibri"/>
        </w:rPr>
        <w:t xml:space="preserve">. </w:t>
      </w:r>
      <w:r w:rsidR="00B90933">
        <w:rPr>
          <w:rFonts w:ascii="Calibri" w:eastAsia="Calibri" w:hAnsi="Calibri" w:cs="Calibri"/>
        </w:rPr>
        <w:t>R</w:t>
      </w:r>
      <w:r w:rsidR="009D2806" w:rsidRPr="009D2806">
        <w:rPr>
          <w:rFonts w:ascii="Calibri" w:eastAsia="Calibri" w:hAnsi="Calibri" w:cs="Calibri"/>
        </w:rPr>
        <w:t>egular meetings shall aim to produce concrete</w:t>
      </w:r>
      <w:r w:rsidR="009D2806">
        <w:rPr>
          <w:rFonts w:ascii="Calibri" w:eastAsia="Calibri" w:hAnsi="Calibri" w:cs="Calibri"/>
        </w:rPr>
        <w:t xml:space="preserve"> action points,</w:t>
      </w:r>
      <w:r w:rsidR="009D2806" w:rsidRPr="009D2806">
        <w:rPr>
          <w:rFonts w:ascii="Calibri" w:eastAsia="Calibri" w:hAnsi="Calibri" w:cs="Calibri"/>
        </w:rPr>
        <w:t xml:space="preserve"> recommendations, and feedback on current and emerging issues. When the Group thus decides, it c</w:t>
      </w:r>
      <w:r w:rsidR="009D2806">
        <w:rPr>
          <w:rFonts w:ascii="Calibri" w:eastAsia="Calibri" w:hAnsi="Calibri" w:cs="Calibri"/>
        </w:rPr>
        <w:t>an</w:t>
      </w:r>
      <w:r w:rsidR="009D2806" w:rsidRPr="009D2806">
        <w:rPr>
          <w:rFonts w:ascii="Calibri" w:eastAsia="Calibri" w:hAnsi="Calibri" w:cs="Calibri"/>
        </w:rPr>
        <w:t xml:space="preserve"> invite participants as observers. UN </w:t>
      </w:r>
      <w:r w:rsidR="006F24B0">
        <w:rPr>
          <w:rFonts w:ascii="Calibri" w:eastAsia="Calibri" w:hAnsi="Calibri" w:cs="Calibri"/>
        </w:rPr>
        <w:t>W</w:t>
      </w:r>
      <w:r w:rsidR="009D2806" w:rsidRPr="009D2806">
        <w:rPr>
          <w:rFonts w:ascii="Calibri" w:eastAsia="Calibri" w:hAnsi="Calibri" w:cs="Calibri"/>
        </w:rPr>
        <w:t>omen will be responsible for coordinating and financing logistics, prep</w:t>
      </w:r>
      <w:r w:rsidR="009D2806">
        <w:rPr>
          <w:rFonts w:ascii="Calibri" w:eastAsia="Calibri" w:hAnsi="Calibri" w:cs="Calibri"/>
        </w:rPr>
        <w:t>aring</w:t>
      </w:r>
      <w:r w:rsidR="009D2806" w:rsidRPr="009D2806">
        <w:rPr>
          <w:rFonts w:ascii="Calibri" w:eastAsia="Calibri" w:hAnsi="Calibri" w:cs="Calibri"/>
        </w:rPr>
        <w:t xml:space="preserve"> the agenda and reports of meetings.</w:t>
      </w:r>
      <w:r w:rsidR="00F005D9">
        <w:rPr>
          <w:rFonts w:ascii="Calibri" w:eastAsia="Calibri" w:hAnsi="Calibri" w:cs="Calibri"/>
        </w:rPr>
        <w:t xml:space="preserve"> </w:t>
      </w:r>
    </w:p>
    <w:p w14:paraId="18D1E2CA" w14:textId="6406CC8A" w:rsidR="00385CF9" w:rsidRPr="008C0634" w:rsidRDefault="00E21827" w:rsidP="008C0634">
      <w:pPr>
        <w:spacing w:before="100" w:beforeAutospacing="1" w:after="0" w:line="240" w:lineRule="auto"/>
        <w:jc w:val="both"/>
        <w:rPr>
          <w:rFonts w:eastAsia="Times New Roman" w:cs="Tahoma"/>
        </w:rPr>
      </w:pPr>
      <w:r w:rsidRPr="000A5DB7">
        <w:rPr>
          <w:rFonts w:eastAsia="Times New Roman" w:cs="Tahoma"/>
        </w:rPr>
        <w:t>Language:</w:t>
      </w:r>
      <w:r w:rsidRPr="001A5410">
        <w:rPr>
          <w:rFonts w:eastAsia="Times New Roman" w:cs="Tahoma"/>
        </w:rPr>
        <w:t xml:space="preserve">  </w:t>
      </w:r>
      <w:r w:rsidR="00F005D9">
        <w:rPr>
          <w:rFonts w:eastAsia="Times New Roman" w:cs="Tahoma"/>
        </w:rPr>
        <w:t>Serbian</w:t>
      </w:r>
      <w:r w:rsidRPr="001A5410">
        <w:rPr>
          <w:rFonts w:eastAsia="Times New Roman" w:cs="Tahoma"/>
        </w:rPr>
        <w:t xml:space="preserve"> will be used as means of communication </w:t>
      </w:r>
      <w:r w:rsidR="00F9079D">
        <w:rPr>
          <w:rFonts w:eastAsia="Times New Roman" w:cs="Tahoma"/>
        </w:rPr>
        <w:t xml:space="preserve">with </w:t>
      </w:r>
      <w:r w:rsidR="00A323BD">
        <w:rPr>
          <w:rFonts w:eastAsia="Times New Roman" w:cs="Tahoma"/>
        </w:rPr>
        <w:t>CSEG</w:t>
      </w:r>
      <w:r w:rsidRPr="001A5410">
        <w:rPr>
          <w:rFonts w:eastAsia="Times New Roman" w:cs="Tahoma"/>
        </w:rPr>
        <w:t xml:space="preserve"> members.</w:t>
      </w:r>
      <w:r w:rsidR="00F005D9">
        <w:rPr>
          <w:rFonts w:eastAsia="Times New Roman" w:cs="Tahoma"/>
        </w:rPr>
        <w:t xml:space="preserve"> </w:t>
      </w:r>
      <w:r w:rsidR="006F24B0">
        <w:rPr>
          <w:rFonts w:eastAsia="Times New Roman" w:cs="Tahoma"/>
        </w:rPr>
        <w:t>Good c</w:t>
      </w:r>
      <w:r w:rsidR="000F672B">
        <w:rPr>
          <w:rFonts w:eastAsia="Times New Roman" w:cs="Tahoma"/>
        </w:rPr>
        <w:t>ommand of English</w:t>
      </w:r>
      <w:r w:rsidR="00F005D9">
        <w:rPr>
          <w:rFonts w:eastAsia="Times New Roman" w:cs="Tahoma"/>
        </w:rPr>
        <w:t xml:space="preserve"> is </w:t>
      </w:r>
      <w:r w:rsidR="00B90933">
        <w:rPr>
          <w:rFonts w:eastAsia="Times New Roman" w:cs="Tahoma"/>
        </w:rPr>
        <w:t>an asset.</w:t>
      </w:r>
      <w:r w:rsidR="00F005D9">
        <w:rPr>
          <w:rFonts w:eastAsia="Times New Roman" w:cs="Tahoma"/>
        </w:rPr>
        <w:t xml:space="preserve"> </w:t>
      </w:r>
    </w:p>
    <w:sectPr w:rsidR="00385CF9" w:rsidRPr="008C063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6E48" w14:textId="77777777" w:rsidR="00ED6768" w:rsidRDefault="00ED6768" w:rsidP="00E21827">
      <w:pPr>
        <w:spacing w:after="0" w:line="240" w:lineRule="auto"/>
      </w:pPr>
      <w:r>
        <w:separator/>
      </w:r>
    </w:p>
  </w:endnote>
  <w:endnote w:type="continuationSeparator" w:id="0">
    <w:p w14:paraId="7DCDD212" w14:textId="77777777" w:rsidR="00ED6768" w:rsidRDefault="00ED6768" w:rsidP="00E2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BCFF" w14:textId="77777777" w:rsidR="00ED6768" w:rsidRDefault="00ED6768" w:rsidP="00E21827">
      <w:pPr>
        <w:spacing w:after="0" w:line="240" w:lineRule="auto"/>
      </w:pPr>
      <w:r>
        <w:separator/>
      </w:r>
    </w:p>
  </w:footnote>
  <w:footnote w:type="continuationSeparator" w:id="0">
    <w:p w14:paraId="3A3E0ED8" w14:textId="77777777" w:rsidR="00ED6768" w:rsidRDefault="00ED6768" w:rsidP="00E21827">
      <w:pPr>
        <w:spacing w:after="0" w:line="240" w:lineRule="auto"/>
      </w:pPr>
      <w:r>
        <w:continuationSeparator/>
      </w:r>
    </w:p>
  </w:footnote>
  <w:footnote w:id="1">
    <w:p w14:paraId="335833F3" w14:textId="661536F0" w:rsidR="00DD6F97" w:rsidRPr="00E43386" w:rsidRDefault="00DD6F97" w:rsidP="00DD6F97">
      <w:pPr>
        <w:pStyle w:val="FootnoteText"/>
        <w:rPr>
          <w:sz w:val="18"/>
          <w:szCs w:val="18"/>
          <w:lang w:val="sr-Latn-RS"/>
        </w:rPr>
      </w:pPr>
      <w:r w:rsidRPr="00E43386">
        <w:rPr>
          <w:rStyle w:val="FootnoteReference"/>
          <w:sz w:val="18"/>
          <w:szCs w:val="18"/>
        </w:rPr>
        <w:footnoteRef/>
      </w:r>
      <w:r w:rsidRPr="00E43386">
        <w:rPr>
          <w:sz w:val="18"/>
          <w:szCs w:val="18"/>
        </w:rPr>
        <w:t xml:space="preserve"> </w:t>
      </w:r>
      <w:r w:rsidRPr="00E43386">
        <w:rPr>
          <w:rFonts w:cstheme="minorHAnsi"/>
          <w:sz w:val="18"/>
          <w:szCs w:val="18"/>
        </w:rPr>
        <w:t xml:space="preserve">For more information on UN Women </w:t>
      </w:r>
      <w:r w:rsidR="00A323BD">
        <w:rPr>
          <w:rFonts w:cstheme="minorHAnsi"/>
          <w:sz w:val="18"/>
          <w:szCs w:val="18"/>
        </w:rPr>
        <w:t>CS</w:t>
      </w:r>
      <w:r w:rsidR="003D6CCF">
        <w:rPr>
          <w:rFonts w:cstheme="minorHAnsi"/>
          <w:sz w:val="18"/>
          <w:szCs w:val="18"/>
        </w:rPr>
        <w:t>A</w:t>
      </w:r>
      <w:r w:rsidR="00A323BD">
        <w:rPr>
          <w:rFonts w:cstheme="minorHAnsi"/>
          <w:sz w:val="18"/>
          <w:szCs w:val="18"/>
        </w:rPr>
        <w:t>G</w:t>
      </w:r>
      <w:r w:rsidRPr="00E43386">
        <w:rPr>
          <w:rFonts w:cstheme="minorHAnsi"/>
          <w:sz w:val="18"/>
          <w:szCs w:val="18"/>
        </w:rPr>
        <w:t>s refer to</w:t>
      </w:r>
      <w:r w:rsidRPr="00E43386">
        <w:rPr>
          <w:sz w:val="18"/>
          <w:szCs w:val="18"/>
        </w:rPr>
        <w:t xml:space="preserve"> </w:t>
      </w:r>
      <w:bookmarkStart w:id="1" w:name="_Hlk76678426"/>
      <w:r w:rsidRPr="00E43386">
        <w:rPr>
          <w:sz w:val="18"/>
          <w:szCs w:val="18"/>
        </w:rPr>
        <w:t>https://www.unwomen.org/en/digital-library/publications/2016/1/civil-society-advisory-groups-</w:t>
      </w:r>
      <w:r w:rsidR="00A323BD">
        <w:rPr>
          <w:sz w:val="18"/>
          <w:szCs w:val="18"/>
        </w:rPr>
        <w:t>CS</w:t>
      </w:r>
      <w:r w:rsidR="003D6CCF">
        <w:rPr>
          <w:sz w:val="18"/>
          <w:szCs w:val="18"/>
        </w:rPr>
        <w:t>A</w:t>
      </w:r>
      <w:r w:rsidR="00A323BD">
        <w:rPr>
          <w:sz w:val="18"/>
          <w:szCs w:val="18"/>
        </w:rPr>
        <w:t>G</w:t>
      </w:r>
      <w:r w:rsidRPr="00E43386">
        <w:rPr>
          <w:sz w:val="18"/>
          <w:szCs w:val="18"/>
        </w:rPr>
        <w:t>-strategy</w:t>
      </w:r>
    </w:p>
    <w:bookmarkEnd w:id="1"/>
    <w:p w14:paraId="59CDB83C" w14:textId="77777777" w:rsidR="00DD6F97" w:rsidRDefault="00DD6F97" w:rsidP="00DD6F97">
      <w:pPr>
        <w:pStyle w:val="FootnoteText"/>
      </w:pPr>
    </w:p>
  </w:footnote>
  <w:footnote w:id="2">
    <w:p w14:paraId="7E33BC6C" w14:textId="56A961E4" w:rsidR="000E32B5" w:rsidRPr="00BB4587" w:rsidRDefault="000E32B5" w:rsidP="000E32B5">
      <w:pPr>
        <w:pStyle w:val="FootnoteText"/>
        <w:rPr>
          <w:sz w:val="18"/>
          <w:szCs w:val="18"/>
          <w:lang w:val="sr-Latn-RS"/>
        </w:rPr>
      </w:pPr>
      <w:r w:rsidRPr="00BB4587">
        <w:rPr>
          <w:rStyle w:val="FootnoteReference"/>
          <w:sz w:val="18"/>
          <w:szCs w:val="18"/>
        </w:rPr>
        <w:footnoteRef/>
      </w:r>
      <w:r w:rsidRPr="00BB4587">
        <w:rPr>
          <w:sz w:val="18"/>
          <w:szCs w:val="18"/>
        </w:rPr>
        <w:t xml:space="preserve"> </w:t>
      </w:r>
      <w:r>
        <w:rPr>
          <w:sz w:val="18"/>
          <w:szCs w:val="18"/>
        </w:rPr>
        <w:t xml:space="preserve">UN </w:t>
      </w:r>
      <w:r w:rsidR="00A323BD">
        <w:rPr>
          <w:sz w:val="18"/>
          <w:szCs w:val="18"/>
        </w:rPr>
        <w:t>CSAG</w:t>
      </w:r>
      <w:r>
        <w:rPr>
          <w:sz w:val="18"/>
          <w:szCs w:val="18"/>
        </w:rPr>
        <w:t xml:space="preserve"> Strategy </w:t>
      </w:r>
      <w:r w:rsidRPr="00E43386">
        <w:rPr>
          <w:sz w:val="18"/>
          <w:szCs w:val="18"/>
        </w:rPr>
        <w:t>https://www.unwomen.org/en/digital-library/publications/2016/1/civil-society-advisory-groups-</w:t>
      </w:r>
      <w:r w:rsidR="00A323BD">
        <w:rPr>
          <w:sz w:val="18"/>
          <w:szCs w:val="18"/>
        </w:rPr>
        <w:t>CSAG</w:t>
      </w:r>
      <w:r w:rsidRPr="00E43386">
        <w:rPr>
          <w:sz w:val="18"/>
          <w:szCs w:val="18"/>
        </w:rPr>
        <w:t>-strategy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3CDA" w14:textId="05458281" w:rsidR="00E21827" w:rsidRDefault="00503142" w:rsidP="00E21827">
    <w:pPr>
      <w:pStyle w:val="Header"/>
      <w:jc w:val="right"/>
    </w:pPr>
    <w:r>
      <w:rPr>
        <w:noProof/>
      </w:rPr>
      <w:drawing>
        <wp:inline distT="0" distB="0" distL="0" distR="0" wp14:anchorId="37479071" wp14:editId="547AC788">
          <wp:extent cx="17240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447"/>
    <w:multiLevelType w:val="hybridMultilevel"/>
    <w:tmpl w:val="874CE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450E"/>
    <w:multiLevelType w:val="multilevel"/>
    <w:tmpl w:val="9448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D4317"/>
    <w:multiLevelType w:val="hybridMultilevel"/>
    <w:tmpl w:val="5EFA0A94"/>
    <w:lvl w:ilvl="0" w:tplc="BB44C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C3500"/>
    <w:multiLevelType w:val="hybridMultilevel"/>
    <w:tmpl w:val="9D763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5017E2"/>
    <w:multiLevelType w:val="hybridMultilevel"/>
    <w:tmpl w:val="FC04E904"/>
    <w:lvl w:ilvl="0" w:tplc="3800E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32904"/>
    <w:multiLevelType w:val="multilevel"/>
    <w:tmpl w:val="86722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EA0C03"/>
    <w:multiLevelType w:val="hybridMultilevel"/>
    <w:tmpl w:val="6CDE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BCF"/>
    <w:multiLevelType w:val="hybridMultilevel"/>
    <w:tmpl w:val="259E9362"/>
    <w:lvl w:ilvl="0" w:tplc="7C12256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6F3506"/>
    <w:multiLevelType w:val="hybridMultilevel"/>
    <w:tmpl w:val="CF0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F02ED"/>
    <w:multiLevelType w:val="hybridMultilevel"/>
    <w:tmpl w:val="B78C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0460171">
    <w:abstractNumId w:val="1"/>
  </w:num>
  <w:num w:numId="2" w16cid:durableId="700937664">
    <w:abstractNumId w:val="5"/>
  </w:num>
  <w:num w:numId="3" w16cid:durableId="878929399">
    <w:abstractNumId w:val="4"/>
  </w:num>
  <w:num w:numId="4" w16cid:durableId="603418879">
    <w:abstractNumId w:val="3"/>
  </w:num>
  <w:num w:numId="5" w16cid:durableId="107940607">
    <w:abstractNumId w:val="6"/>
  </w:num>
  <w:num w:numId="6" w16cid:durableId="1499081315">
    <w:abstractNumId w:val="7"/>
  </w:num>
  <w:num w:numId="7" w16cid:durableId="1437093735">
    <w:abstractNumId w:val="2"/>
  </w:num>
  <w:num w:numId="8" w16cid:durableId="158812000">
    <w:abstractNumId w:val="8"/>
  </w:num>
  <w:num w:numId="9" w16cid:durableId="498927657">
    <w:abstractNumId w:val="0"/>
  </w:num>
  <w:num w:numId="10" w16cid:durableId="491145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27"/>
    <w:rsid w:val="00000E98"/>
    <w:rsid w:val="00012097"/>
    <w:rsid w:val="00042046"/>
    <w:rsid w:val="000745BE"/>
    <w:rsid w:val="000A5DB7"/>
    <w:rsid w:val="000B48E4"/>
    <w:rsid w:val="000C0CD7"/>
    <w:rsid w:val="000D39BC"/>
    <w:rsid w:val="000E32B5"/>
    <w:rsid w:val="000F672B"/>
    <w:rsid w:val="0010201F"/>
    <w:rsid w:val="00107EBD"/>
    <w:rsid w:val="001130F2"/>
    <w:rsid w:val="00125398"/>
    <w:rsid w:val="0014517C"/>
    <w:rsid w:val="0015662D"/>
    <w:rsid w:val="00173A42"/>
    <w:rsid w:val="0017741E"/>
    <w:rsid w:val="00196378"/>
    <w:rsid w:val="001C7378"/>
    <w:rsid w:val="001C7553"/>
    <w:rsid w:val="001F2252"/>
    <w:rsid w:val="00217F80"/>
    <w:rsid w:val="00243BD6"/>
    <w:rsid w:val="00253243"/>
    <w:rsid w:val="00257614"/>
    <w:rsid w:val="0027197C"/>
    <w:rsid w:val="00291E24"/>
    <w:rsid w:val="0029230C"/>
    <w:rsid w:val="002B72B7"/>
    <w:rsid w:val="002D669E"/>
    <w:rsid w:val="0030070D"/>
    <w:rsid w:val="00327371"/>
    <w:rsid w:val="00331F85"/>
    <w:rsid w:val="00334ED4"/>
    <w:rsid w:val="00375E12"/>
    <w:rsid w:val="00383268"/>
    <w:rsid w:val="00385CF9"/>
    <w:rsid w:val="003B1CE9"/>
    <w:rsid w:val="003B3DCC"/>
    <w:rsid w:val="003B4B38"/>
    <w:rsid w:val="003C43DE"/>
    <w:rsid w:val="003D4A95"/>
    <w:rsid w:val="003D6CCF"/>
    <w:rsid w:val="003E0594"/>
    <w:rsid w:val="003E4D5A"/>
    <w:rsid w:val="003F47AE"/>
    <w:rsid w:val="00400AB5"/>
    <w:rsid w:val="00413A79"/>
    <w:rsid w:val="004178B7"/>
    <w:rsid w:val="00444538"/>
    <w:rsid w:val="0044796F"/>
    <w:rsid w:val="0047171B"/>
    <w:rsid w:val="004901CD"/>
    <w:rsid w:val="004C0C1E"/>
    <w:rsid w:val="004E19B7"/>
    <w:rsid w:val="004E1DDB"/>
    <w:rsid w:val="004F6361"/>
    <w:rsid w:val="00503142"/>
    <w:rsid w:val="00546038"/>
    <w:rsid w:val="00552533"/>
    <w:rsid w:val="00556843"/>
    <w:rsid w:val="00557BD2"/>
    <w:rsid w:val="005737A6"/>
    <w:rsid w:val="005A5A74"/>
    <w:rsid w:val="005D614F"/>
    <w:rsid w:val="005D65B3"/>
    <w:rsid w:val="005F3D87"/>
    <w:rsid w:val="00611327"/>
    <w:rsid w:val="006518D4"/>
    <w:rsid w:val="00675235"/>
    <w:rsid w:val="00696770"/>
    <w:rsid w:val="006C5049"/>
    <w:rsid w:val="006F1CC0"/>
    <w:rsid w:val="006F24B0"/>
    <w:rsid w:val="007016C9"/>
    <w:rsid w:val="00713AE3"/>
    <w:rsid w:val="007438AF"/>
    <w:rsid w:val="007474F1"/>
    <w:rsid w:val="00755E38"/>
    <w:rsid w:val="00782115"/>
    <w:rsid w:val="00782B07"/>
    <w:rsid w:val="00795639"/>
    <w:rsid w:val="007B3B61"/>
    <w:rsid w:val="007D3E22"/>
    <w:rsid w:val="007E7748"/>
    <w:rsid w:val="0083772B"/>
    <w:rsid w:val="00855890"/>
    <w:rsid w:val="00861618"/>
    <w:rsid w:val="008B138E"/>
    <w:rsid w:val="008B7410"/>
    <w:rsid w:val="008C0634"/>
    <w:rsid w:val="008E36C6"/>
    <w:rsid w:val="0092096A"/>
    <w:rsid w:val="00925698"/>
    <w:rsid w:val="00934FFC"/>
    <w:rsid w:val="00943AA4"/>
    <w:rsid w:val="0094691D"/>
    <w:rsid w:val="00950C6E"/>
    <w:rsid w:val="009731EA"/>
    <w:rsid w:val="00982C22"/>
    <w:rsid w:val="009C489D"/>
    <w:rsid w:val="009D2806"/>
    <w:rsid w:val="00A022B5"/>
    <w:rsid w:val="00A06D07"/>
    <w:rsid w:val="00A1533B"/>
    <w:rsid w:val="00A1797B"/>
    <w:rsid w:val="00A25046"/>
    <w:rsid w:val="00A323BD"/>
    <w:rsid w:val="00A4288B"/>
    <w:rsid w:val="00A5637B"/>
    <w:rsid w:val="00A56B81"/>
    <w:rsid w:val="00A73048"/>
    <w:rsid w:val="00A750A8"/>
    <w:rsid w:val="00AD021D"/>
    <w:rsid w:val="00AD1586"/>
    <w:rsid w:val="00AE7883"/>
    <w:rsid w:val="00AF1647"/>
    <w:rsid w:val="00B10CA7"/>
    <w:rsid w:val="00B17F48"/>
    <w:rsid w:val="00B37819"/>
    <w:rsid w:val="00B40BC5"/>
    <w:rsid w:val="00B43FC2"/>
    <w:rsid w:val="00B50394"/>
    <w:rsid w:val="00B56FD0"/>
    <w:rsid w:val="00B90933"/>
    <w:rsid w:val="00B94C2D"/>
    <w:rsid w:val="00BB4587"/>
    <w:rsid w:val="00BC7C8D"/>
    <w:rsid w:val="00BD7957"/>
    <w:rsid w:val="00BE445C"/>
    <w:rsid w:val="00BF3764"/>
    <w:rsid w:val="00C23AD5"/>
    <w:rsid w:val="00C35C1E"/>
    <w:rsid w:val="00C5674D"/>
    <w:rsid w:val="00C91961"/>
    <w:rsid w:val="00C95173"/>
    <w:rsid w:val="00CA70D5"/>
    <w:rsid w:val="00CC48C7"/>
    <w:rsid w:val="00CE0372"/>
    <w:rsid w:val="00CE288D"/>
    <w:rsid w:val="00D037A8"/>
    <w:rsid w:val="00D12287"/>
    <w:rsid w:val="00D15C03"/>
    <w:rsid w:val="00D3172E"/>
    <w:rsid w:val="00D33255"/>
    <w:rsid w:val="00D40212"/>
    <w:rsid w:val="00D63430"/>
    <w:rsid w:val="00D767BE"/>
    <w:rsid w:val="00D86826"/>
    <w:rsid w:val="00DA32DF"/>
    <w:rsid w:val="00DB4D38"/>
    <w:rsid w:val="00DC2854"/>
    <w:rsid w:val="00DC6921"/>
    <w:rsid w:val="00DD6F97"/>
    <w:rsid w:val="00E110A0"/>
    <w:rsid w:val="00E1683F"/>
    <w:rsid w:val="00E21827"/>
    <w:rsid w:val="00E43386"/>
    <w:rsid w:val="00E552E1"/>
    <w:rsid w:val="00E57D1C"/>
    <w:rsid w:val="00E64E4E"/>
    <w:rsid w:val="00E7065D"/>
    <w:rsid w:val="00E75829"/>
    <w:rsid w:val="00E85BE5"/>
    <w:rsid w:val="00E909CB"/>
    <w:rsid w:val="00EC0AF1"/>
    <w:rsid w:val="00EC1266"/>
    <w:rsid w:val="00EC4EF3"/>
    <w:rsid w:val="00EC7BD0"/>
    <w:rsid w:val="00ED6768"/>
    <w:rsid w:val="00F005D9"/>
    <w:rsid w:val="00F262AF"/>
    <w:rsid w:val="00F31E57"/>
    <w:rsid w:val="00F5188D"/>
    <w:rsid w:val="00F51E03"/>
    <w:rsid w:val="00F52E2C"/>
    <w:rsid w:val="00F6236A"/>
    <w:rsid w:val="00F656C2"/>
    <w:rsid w:val="00F76E0B"/>
    <w:rsid w:val="00F9079D"/>
    <w:rsid w:val="00FC3F0E"/>
    <w:rsid w:val="00FD008D"/>
    <w:rsid w:val="00FE1BDF"/>
    <w:rsid w:val="00FE7D03"/>
    <w:rsid w:val="00FF0B42"/>
    <w:rsid w:val="00FF56CC"/>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7980C"/>
  <w15:chartTrackingRefBased/>
  <w15:docId w15:val="{326AF2AA-A0E5-4485-B2CD-A516859D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82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27"/>
    <w:rPr>
      <w:lang w:val="en-GB"/>
    </w:rPr>
  </w:style>
  <w:style w:type="paragraph" w:styleId="Footer">
    <w:name w:val="footer"/>
    <w:basedOn w:val="Normal"/>
    <w:link w:val="FooterChar"/>
    <w:uiPriority w:val="99"/>
    <w:unhideWhenUsed/>
    <w:rsid w:val="00E21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27"/>
    <w:rPr>
      <w:lang w:val="en-GB"/>
    </w:rPr>
  </w:style>
  <w:style w:type="paragraph" w:customStyle="1" w:styleId="Default">
    <w:name w:val="Default"/>
    <w:rsid w:val="00E2182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1827"/>
    <w:pPr>
      <w:ind w:left="720"/>
      <w:contextualSpacing/>
    </w:pPr>
  </w:style>
  <w:style w:type="paragraph" w:styleId="FootnoteText">
    <w:name w:val="footnote text"/>
    <w:basedOn w:val="Normal"/>
    <w:link w:val="FootnoteTextChar"/>
    <w:uiPriority w:val="99"/>
    <w:semiHidden/>
    <w:unhideWhenUsed/>
    <w:rsid w:val="00E218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827"/>
    <w:rPr>
      <w:rFonts w:eastAsiaTheme="minorEastAsia"/>
      <w:sz w:val="20"/>
      <w:szCs w:val="20"/>
    </w:rPr>
  </w:style>
  <w:style w:type="character" w:styleId="FootnoteReference">
    <w:name w:val="footnote reference"/>
    <w:aliases w:val="ftref,BVI fnr,16 Point,Superscript 6 Point,Footnote symbol,Footnote reference number,note TESI,MMP - Footnote Reference 2,Fußnotenzeichen DISS,Char1 Char Char Char Char,Odwołanie przypisu,Footnotes refss,Footnote Reference Number,4_G"/>
    <w:basedOn w:val="DefaultParagraphFont"/>
    <w:link w:val="BVIfnrCharCharCharChar1CharChar"/>
    <w:uiPriority w:val="99"/>
    <w:unhideWhenUsed/>
    <w:qFormat/>
    <w:rsid w:val="00E21827"/>
    <w:rPr>
      <w:vertAlign w:val="superscript"/>
    </w:rPr>
  </w:style>
  <w:style w:type="character" w:styleId="Hyperlink">
    <w:name w:val="Hyperlink"/>
    <w:basedOn w:val="DefaultParagraphFont"/>
    <w:uiPriority w:val="99"/>
    <w:unhideWhenUsed/>
    <w:rsid w:val="00385CF9"/>
    <w:rPr>
      <w:color w:val="0563C1" w:themeColor="hyperlink"/>
      <w:u w:val="single"/>
    </w:rPr>
  </w:style>
  <w:style w:type="character" w:styleId="CommentReference">
    <w:name w:val="annotation reference"/>
    <w:basedOn w:val="DefaultParagraphFont"/>
    <w:uiPriority w:val="99"/>
    <w:semiHidden/>
    <w:unhideWhenUsed/>
    <w:rsid w:val="001F2252"/>
    <w:rPr>
      <w:sz w:val="16"/>
      <w:szCs w:val="16"/>
    </w:rPr>
  </w:style>
  <w:style w:type="paragraph" w:styleId="CommentText">
    <w:name w:val="annotation text"/>
    <w:basedOn w:val="Normal"/>
    <w:link w:val="CommentTextChar"/>
    <w:uiPriority w:val="99"/>
    <w:unhideWhenUsed/>
    <w:rsid w:val="001F2252"/>
    <w:pPr>
      <w:spacing w:line="240" w:lineRule="auto"/>
    </w:pPr>
    <w:rPr>
      <w:sz w:val="20"/>
      <w:szCs w:val="20"/>
    </w:rPr>
  </w:style>
  <w:style w:type="character" w:customStyle="1" w:styleId="CommentTextChar">
    <w:name w:val="Comment Text Char"/>
    <w:basedOn w:val="DefaultParagraphFont"/>
    <w:link w:val="CommentText"/>
    <w:uiPriority w:val="99"/>
    <w:rsid w:val="001F22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F2252"/>
    <w:rPr>
      <w:b/>
      <w:bCs/>
    </w:rPr>
  </w:style>
  <w:style w:type="character" w:customStyle="1" w:styleId="CommentSubjectChar">
    <w:name w:val="Comment Subject Char"/>
    <w:basedOn w:val="CommentTextChar"/>
    <w:link w:val="CommentSubject"/>
    <w:uiPriority w:val="99"/>
    <w:semiHidden/>
    <w:rsid w:val="001F2252"/>
    <w:rPr>
      <w:rFonts w:eastAsiaTheme="minorEastAsia"/>
      <w:b/>
      <w:bCs/>
      <w:sz w:val="20"/>
      <w:szCs w:val="20"/>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EC7BD0"/>
    <w:pPr>
      <w:spacing w:after="160" w:line="240" w:lineRule="exact"/>
    </w:pPr>
    <w:rPr>
      <w:rFonts w:eastAsiaTheme="minorHAnsi"/>
      <w:vertAlign w:val="superscript"/>
    </w:rPr>
  </w:style>
  <w:style w:type="paragraph" w:styleId="Revision">
    <w:name w:val="Revision"/>
    <w:hidden/>
    <w:uiPriority w:val="99"/>
    <w:semiHidden/>
    <w:rsid w:val="00A323B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73908">
      <w:bodyDiv w:val="1"/>
      <w:marLeft w:val="0"/>
      <w:marRight w:val="0"/>
      <w:marTop w:val="0"/>
      <w:marBottom w:val="0"/>
      <w:divBdr>
        <w:top w:val="none" w:sz="0" w:space="0" w:color="auto"/>
        <w:left w:val="none" w:sz="0" w:space="0" w:color="auto"/>
        <w:bottom w:val="none" w:sz="0" w:space="0" w:color="auto"/>
        <w:right w:val="none" w:sz="0" w:space="0" w:color="auto"/>
      </w:divBdr>
    </w:div>
    <w:div w:id="1923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rbia@unwome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D504E-6308-41E0-9B3C-D7D79E41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Women</dc:creator>
  <cp:keywords/>
  <dc:description/>
  <cp:lastModifiedBy>Sara Pašić</cp:lastModifiedBy>
  <cp:revision>2</cp:revision>
  <dcterms:created xsi:type="dcterms:W3CDTF">2022-06-07T13:16:00Z</dcterms:created>
  <dcterms:modified xsi:type="dcterms:W3CDTF">2022-06-07T13:16:00Z</dcterms:modified>
</cp:coreProperties>
</file>